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5EB" w:rsidRPr="00CB7442" w:rsidRDefault="00CB7442" w:rsidP="006A2FE9">
      <w:pPr>
        <w:pStyle w:val="Naslov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:rsidTr="00576CCC">
        <w:tc>
          <w:tcPr>
            <w:tcW w:w="2972" w:type="dxa"/>
          </w:tcPr>
          <w:p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:rsidR="00FC4A35" w:rsidRPr="00080A4D" w:rsidRDefault="00542A74" w:rsidP="00542A74">
            <w:pPr>
              <w:rPr>
                <w:i/>
                <w:szCs w:val="20"/>
                <w:lang w:val="en-US"/>
              </w:rPr>
            </w:pPr>
            <w:r w:rsidRPr="00080A4D">
              <w:rPr>
                <w:i/>
                <w:szCs w:val="20"/>
                <w:lang w:val="en-US"/>
              </w:rPr>
              <w:t xml:space="preserve">Support to European </w:t>
            </w:r>
            <w:r w:rsidR="006A2FE9" w:rsidRPr="00080A4D">
              <w:rPr>
                <w:i/>
                <w:szCs w:val="20"/>
                <w:lang w:val="en-US"/>
              </w:rPr>
              <w:t>Cooperation P</w:t>
            </w:r>
            <w:r w:rsidR="00DE2DD9" w:rsidRPr="00080A4D">
              <w:rPr>
                <w:i/>
                <w:szCs w:val="20"/>
                <w:lang w:val="en-US"/>
              </w:rPr>
              <w:t>rojects 2021</w:t>
            </w:r>
          </w:p>
        </w:tc>
      </w:tr>
      <w:tr w:rsidR="006A2FE9" w:rsidRPr="00DD16E9" w:rsidTr="00576CCC">
        <w:tc>
          <w:tcPr>
            <w:tcW w:w="2972" w:type="dxa"/>
          </w:tcPr>
          <w:p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:rsidR="006A2FE9" w:rsidRPr="00080A4D" w:rsidRDefault="003920AD" w:rsidP="003920AD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Small</w:t>
            </w:r>
            <w:r w:rsidR="006A2FE9" w:rsidRPr="00080A4D">
              <w:rPr>
                <w:i/>
                <w:szCs w:val="20"/>
                <w:lang w:val="en-US"/>
              </w:rPr>
              <w:t xml:space="preserve"> Scale Cooperation Projects</w:t>
            </w:r>
          </w:p>
        </w:tc>
      </w:tr>
    </w:tbl>
    <w:p w:rsidR="00E97F53" w:rsidRPr="00542A74" w:rsidRDefault="00E97F53" w:rsidP="00473C16">
      <w:pPr>
        <w:rPr>
          <w:lang w:val="en-US"/>
        </w:rPr>
      </w:pPr>
    </w:p>
    <w:p w:rsidR="00FC4A35" w:rsidRPr="00DE2DD9" w:rsidRDefault="00FC4A35" w:rsidP="00542A74">
      <w:pPr>
        <w:pStyle w:val="Naslov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:rsidTr="00576CCC">
        <w:tc>
          <w:tcPr>
            <w:tcW w:w="2972" w:type="dxa"/>
          </w:tcPr>
          <w:p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:rsidR="00FC4A35" w:rsidRPr="006A2FE9" w:rsidRDefault="007B41AB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Notr</w:t>
            </w:r>
            <w:r w:rsidR="00B24C78">
              <w:rPr>
                <w:lang w:val="en-US"/>
              </w:rPr>
              <w:t>anjska</w:t>
            </w:r>
            <w:proofErr w:type="spellEnd"/>
            <w:r w:rsidR="00B24C78">
              <w:rPr>
                <w:lang w:val="en-US"/>
              </w:rPr>
              <w:t xml:space="preserve"> regional park, Cultural C</w:t>
            </w:r>
            <w:r>
              <w:rPr>
                <w:lang w:val="en-US"/>
              </w:rPr>
              <w:t xml:space="preserve">entre </w:t>
            </w:r>
            <w:proofErr w:type="spellStart"/>
            <w:r>
              <w:rPr>
                <w:lang w:val="en-US"/>
              </w:rPr>
              <w:t>Cerknica</w:t>
            </w:r>
            <w:proofErr w:type="spellEnd"/>
          </w:p>
        </w:tc>
      </w:tr>
      <w:tr w:rsidR="00212FFF" w:rsidRPr="00212FFF" w:rsidTr="00576CCC">
        <w:tc>
          <w:tcPr>
            <w:tcW w:w="2972" w:type="dxa"/>
          </w:tcPr>
          <w:p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:rsidR="00212FFF" w:rsidRPr="00212FFF" w:rsidRDefault="007B41AB" w:rsidP="007B41AB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Slovenia</w:t>
            </w:r>
          </w:p>
        </w:tc>
      </w:tr>
      <w:tr w:rsidR="00D87A47" w:rsidRPr="00DD16E9" w:rsidTr="00576CCC">
        <w:tc>
          <w:tcPr>
            <w:tcW w:w="2972" w:type="dxa"/>
          </w:tcPr>
          <w:p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:rsidR="00D87A47" w:rsidRPr="00D87A47" w:rsidRDefault="007B41AB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www.notranjski-park.si/en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:rsidR="00705A18" w:rsidRPr="00212FFF" w:rsidRDefault="007B41AB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Anja Bajda,</w:t>
            </w:r>
            <w:r w:rsidR="00A458A6">
              <w:rPr>
                <w:i/>
                <w:lang w:val="en-US"/>
              </w:rPr>
              <w:t xml:space="preserve"> PhD,</w:t>
            </w:r>
            <w:r>
              <w:rPr>
                <w:i/>
                <w:lang w:val="en-US"/>
              </w:rPr>
              <w:t xml:space="preserve"> </w:t>
            </w:r>
            <w:hyperlink r:id="rId7" w:history="1">
              <w:r w:rsidRPr="003957F8">
                <w:rPr>
                  <w:rStyle w:val="Hiperpovezava"/>
                  <w:i/>
                  <w:lang w:val="en-US"/>
                </w:rPr>
                <w:t>anja.bajda@kd-cerknica.si</w:t>
              </w:r>
            </w:hyperlink>
            <w:r w:rsidR="00A458A6">
              <w:rPr>
                <w:i/>
                <w:lang w:val="en-US"/>
              </w:rPr>
              <w:t>; +</w:t>
            </w:r>
            <w:r>
              <w:rPr>
                <w:i/>
                <w:lang w:val="en-US"/>
              </w:rPr>
              <w:t>386 51 326 576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:rsidR="00705A18" w:rsidRPr="00080A4D" w:rsidRDefault="007B41AB" w:rsidP="007B41AB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Public </w:t>
            </w:r>
            <w:proofErr w:type="spellStart"/>
            <w:r>
              <w:rPr>
                <w:i/>
                <w:lang w:val="en-US"/>
              </w:rPr>
              <w:t>organisation</w:t>
            </w:r>
            <w:proofErr w:type="spellEnd"/>
          </w:p>
        </w:tc>
      </w:tr>
      <w:tr w:rsidR="00705A18" w:rsidRPr="00DD16E9" w:rsidTr="00576CCC">
        <w:tc>
          <w:tcPr>
            <w:tcW w:w="2972" w:type="dxa"/>
          </w:tcPr>
          <w:p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:rsidR="00705A18" w:rsidRPr="00080A4D" w:rsidRDefault="00112EF7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19 employees, </w:t>
            </w:r>
            <w:r w:rsidRPr="00112EF7">
              <w:rPr>
                <w:i/>
                <w:lang w:val="en-US"/>
              </w:rPr>
              <w:t>440.000 € (</w:t>
            </w:r>
            <w:r>
              <w:rPr>
                <w:i/>
                <w:lang w:val="en-US"/>
              </w:rPr>
              <w:t xml:space="preserve">direct </w:t>
            </w:r>
            <w:r w:rsidRPr="00112EF7">
              <w:rPr>
                <w:i/>
                <w:lang w:val="en-US"/>
              </w:rPr>
              <w:t>public funding, EU</w:t>
            </w:r>
            <w:r>
              <w:rPr>
                <w:i/>
                <w:lang w:val="en-US"/>
              </w:rPr>
              <w:t xml:space="preserve"> project</w:t>
            </w:r>
            <w:r w:rsidRPr="00112EF7">
              <w:rPr>
                <w:i/>
                <w:lang w:val="en-US"/>
              </w:rPr>
              <w:t xml:space="preserve"> funding not included)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:rsidR="00705A18" w:rsidRPr="00080A4D" w:rsidRDefault="00705A18" w:rsidP="00705A18">
            <w:pPr>
              <w:rPr>
                <w:i/>
                <w:lang w:val="en-US"/>
              </w:rPr>
            </w:pPr>
          </w:p>
        </w:tc>
      </w:tr>
      <w:tr w:rsidR="00705A18" w:rsidRPr="00DD16E9" w:rsidTr="00576CCC">
        <w:trPr>
          <w:trHeight w:val="70"/>
        </w:trPr>
        <w:tc>
          <w:tcPr>
            <w:tcW w:w="2972" w:type="dxa"/>
          </w:tcPr>
          <w:p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:rsidR="00677CE5" w:rsidRDefault="00677CE5" w:rsidP="00677CE5">
            <w:r>
              <w:t xml:space="preserve">Notranjska Regional Park is a public body, established by a number of municipalities, </w:t>
            </w:r>
            <w:r w:rsidR="00B44329">
              <w:t xml:space="preserve">tasked with the mission to </w:t>
            </w:r>
            <w:r>
              <w:t>to manage a large geographic territory comprising a number of stun</w:t>
            </w:r>
            <w:r w:rsidR="00B44329">
              <w:t>n</w:t>
            </w:r>
            <w:r>
              <w:t xml:space="preserve">ing natural landscapes and righ cultural heritage sites. </w:t>
            </w:r>
          </w:p>
          <w:p w:rsidR="00705A18" w:rsidRPr="00080A4D" w:rsidRDefault="00705A18" w:rsidP="00705A18">
            <w:pPr>
              <w:rPr>
                <w:i/>
                <w:lang w:val="en-US"/>
              </w:rPr>
            </w:pPr>
          </w:p>
        </w:tc>
      </w:tr>
      <w:tr w:rsidR="00705A18" w:rsidRPr="00DD16E9" w:rsidTr="00576CCC">
        <w:trPr>
          <w:trHeight w:val="70"/>
        </w:trPr>
        <w:tc>
          <w:tcPr>
            <w:tcW w:w="2972" w:type="dxa"/>
          </w:tcPr>
          <w:p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:rsidR="00705A18" w:rsidRPr="00080A4D" w:rsidRDefault="007B41AB" w:rsidP="007B41AB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Project leader</w:t>
            </w:r>
          </w:p>
        </w:tc>
      </w:tr>
      <w:tr w:rsidR="00705A18" w:rsidRPr="00DD16E9" w:rsidTr="00576CCC">
        <w:trPr>
          <w:trHeight w:val="70"/>
        </w:trPr>
        <w:tc>
          <w:tcPr>
            <w:tcW w:w="2972" w:type="dxa"/>
          </w:tcPr>
          <w:p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:rsidR="00705A18" w:rsidRPr="00080A4D" w:rsidRDefault="00B24C78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LIFE </w:t>
            </w:r>
            <w:proofErr w:type="spellStart"/>
            <w:r>
              <w:rPr>
                <w:i/>
                <w:lang w:val="en-US"/>
              </w:rPr>
              <w:t>Programme</w:t>
            </w:r>
            <w:proofErr w:type="spellEnd"/>
          </w:p>
        </w:tc>
      </w:tr>
    </w:tbl>
    <w:p w:rsidR="00FC4A35" w:rsidRPr="00AC2B8C" w:rsidRDefault="00FC4A35" w:rsidP="00473C16">
      <w:pPr>
        <w:rPr>
          <w:lang w:val="en-US"/>
        </w:rPr>
      </w:pPr>
    </w:p>
    <w:p w:rsidR="00FC4A35" w:rsidRPr="00AC2B8C" w:rsidRDefault="00FC4A35" w:rsidP="00542A74">
      <w:pPr>
        <w:pStyle w:val="Naslov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:rsidTr="00576CCC">
        <w:tc>
          <w:tcPr>
            <w:tcW w:w="2972" w:type="dxa"/>
          </w:tcPr>
          <w:p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:rsidR="00203138" w:rsidRDefault="00203138" w:rsidP="00203138">
            <w:r>
              <w:t xml:space="preserve">We are searching for </w:t>
            </w:r>
            <w:r w:rsidR="00264A07">
              <w:t xml:space="preserve">public or private sector </w:t>
            </w:r>
            <w:r>
              <w:t>cultural operators that:</w:t>
            </w:r>
          </w:p>
          <w:p w:rsidR="00203138" w:rsidRDefault="00203138" w:rsidP="00203138"/>
          <w:p w:rsidR="00203138" w:rsidRDefault="00203138" w:rsidP="00203138">
            <w:pPr>
              <w:pStyle w:val="Odstavekseznama"/>
              <w:numPr>
                <w:ilvl w:val="0"/>
                <w:numId w:val="2"/>
              </w:numPr>
            </w:pPr>
            <w:r>
              <w:t xml:space="preserve">manage natural settings as cultural spaces or wish to engage in managing natural settings as cultural spaces, or </w:t>
            </w:r>
          </w:p>
          <w:p w:rsidR="00203138" w:rsidRDefault="00203138" w:rsidP="00203138">
            <w:pPr>
              <w:pStyle w:val="Odstavekseznama"/>
              <w:numPr>
                <w:ilvl w:val="0"/>
                <w:numId w:val="2"/>
              </w:numPr>
            </w:pPr>
            <w:r>
              <w:t>are interested in producing artistic performances in natural spaces.</w:t>
            </w:r>
          </w:p>
          <w:p w:rsidR="00203138" w:rsidRPr="00080A4D" w:rsidRDefault="00203138" w:rsidP="00203138">
            <w:pPr>
              <w:rPr>
                <w:i/>
                <w:lang w:val="en-US"/>
              </w:rPr>
            </w:pPr>
          </w:p>
        </w:tc>
      </w:tr>
      <w:tr w:rsidR="00FC4A35" w:rsidRPr="00DD16E9" w:rsidTr="00576CCC">
        <w:tc>
          <w:tcPr>
            <w:tcW w:w="2972" w:type="dxa"/>
          </w:tcPr>
          <w:p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:rsidR="00FC4A35" w:rsidRDefault="00622E4B" w:rsidP="00622E4B">
            <w:pPr>
              <w:rPr>
                <w:szCs w:val="20"/>
                <w:lang w:val="en-GB"/>
              </w:rPr>
            </w:pPr>
            <w:r w:rsidRPr="002B475B">
              <w:rPr>
                <w:szCs w:val="20"/>
                <w:lang w:val="en-GB"/>
              </w:rPr>
              <w:t xml:space="preserve">The goal of the project is to </w:t>
            </w:r>
            <w:r>
              <w:rPr>
                <w:szCs w:val="20"/>
                <w:lang w:val="en-GB"/>
              </w:rPr>
              <w:t>explore the potential of natural environments to act as cultural spaces and to build capacities of rural and peri-urban communities that wish to open their natural environments to cultural activities in a sustainable way.</w:t>
            </w:r>
          </w:p>
          <w:p w:rsidR="00622E4B" w:rsidRDefault="00622E4B" w:rsidP="00622E4B">
            <w:pPr>
              <w:rPr>
                <w:szCs w:val="20"/>
                <w:lang w:val="en-GB"/>
              </w:rPr>
            </w:pPr>
          </w:p>
          <w:p w:rsidR="00622E4B" w:rsidRDefault="00622E4B" w:rsidP="00622E4B"/>
          <w:p w:rsidR="00622E4B" w:rsidRPr="004B013D" w:rsidRDefault="00622E4B" w:rsidP="00622E4B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The project will accomplish the goal </w:t>
            </w:r>
            <w:r w:rsidRPr="002B475B">
              <w:rPr>
                <w:szCs w:val="20"/>
                <w:lang w:val="en-GB"/>
              </w:rPr>
              <w:t xml:space="preserve">by (1) </w:t>
            </w:r>
            <w:r>
              <w:rPr>
                <w:szCs w:val="20"/>
                <w:lang w:val="en-GB"/>
              </w:rPr>
              <w:t>researching best practices in artistic projects in natural settings</w:t>
            </w:r>
            <w:r w:rsidRPr="002B475B">
              <w:rPr>
                <w:szCs w:val="20"/>
                <w:lang w:val="en-GB"/>
              </w:rPr>
              <w:t xml:space="preserve">, (2) </w:t>
            </w:r>
            <w:r>
              <w:rPr>
                <w:szCs w:val="20"/>
                <w:lang w:val="en-GB"/>
              </w:rPr>
              <w:t>developin</w:t>
            </w:r>
            <w:r w:rsidR="00742FA3">
              <w:rPr>
                <w:szCs w:val="20"/>
                <w:lang w:val="en-GB"/>
              </w:rPr>
              <w:t xml:space="preserve">g innovative artistic practices, (3) staging </w:t>
            </w:r>
            <w:r>
              <w:rPr>
                <w:szCs w:val="20"/>
                <w:lang w:val="en-GB"/>
              </w:rPr>
              <w:t>artistic productions in natural settings,</w:t>
            </w:r>
            <w:r w:rsidR="00742FA3">
              <w:rPr>
                <w:szCs w:val="20"/>
                <w:lang w:val="en-GB"/>
              </w:rPr>
              <w:t xml:space="preserve"> (4</w:t>
            </w:r>
            <w:r w:rsidRPr="002B475B">
              <w:rPr>
                <w:szCs w:val="20"/>
                <w:lang w:val="en-GB"/>
              </w:rPr>
              <w:t xml:space="preserve">) </w:t>
            </w:r>
            <w:r>
              <w:rPr>
                <w:szCs w:val="20"/>
                <w:lang w:val="en-GB"/>
              </w:rPr>
              <w:t>monit</w:t>
            </w:r>
            <w:r w:rsidR="00692DC3">
              <w:rPr>
                <w:szCs w:val="20"/>
                <w:lang w:val="en-GB"/>
              </w:rPr>
              <w:t xml:space="preserve">oring and recording stakeholder </w:t>
            </w:r>
            <w:r>
              <w:rPr>
                <w:szCs w:val="20"/>
                <w:lang w:val="en-GB"/>
              </w:rPr>
              <w:t>needs, engagement</w:t>
            </w:r>
            <w:r w:rsidR="00692DC3">
              <w:rPr>
                <w:szCs w:val="20"/>
                <w:lang w:val="en-GB"/>
              </w:rPr>
              <w:t>s, attitudes,</w:t>
            </w:r>
            <w:r>
              <w:rPr>
                <w:szCs w:val="20"/>
                <w:lang w:val="en-GB"/>
              </w:rPr>
              <w:t xml:space="preserve"> </w:t>
            </w:r>
            <w:r w:rsidR="00742FA3">
              <w:rPr>
                <w:szCs w:val="20"/>
                <w:lang w:val="en-GB"/>
              </w:rPr>
              <w:t>and (5</w:t>
            </w:r>
            <w:r>
              <w:rPr>
                <w:szCs w:val="20"/>
                <w:lang w:val="en-GB"/>
              </w:rPr>
              <w:t xml:space="preserve">) </w:t>
            </w:r>
            <w:r w:rsidRPr="002B475B">
              <w:rPr>
                <w:szCs w:val="20"/>
                <w:lang w:val="en-GB"/>
              </w:rPr>
              <w:t xml:space="preserve">sharing the project </w:t>
            </w:r>
            <w:r w:rsidR="00692DC3">
              <w:rPr>
                <w:szCs w:val="20"/>
                <w:lang w:val="en-GB"/>
              </w:rPr>
              <w:t>outputs</w:t>
            </w:r>
            <w:r w:rsidRPr="002B475B">
              <w:rPr>
                <w:szCs w:val="20"/>
                <w:lang w:val="en-GB"/>
              </w:rPr>
              <w:t xml:space="preserve"> with the </w:t>
            </w:r>
            <w:r>
              <w:rPr>
                <w:szCs w:val="20"/>
                <w:lang w:val="en-GB"/>
              </w:rPr>
              <w:t xml:space="preserve">European </w:t>
            </w:r>
            <w:r w:rsidR="00344EAF">
              <w:rPr>
                <w:szCs w:val="20"/>
                <w:lang w:val="en-GB"/>
              </w:rPr>
              <w:t>stakeholder communities</w:t>
            </w:r>
            <w:r w:rsidRPr="002B475B">
              <w:rPr>
                <w:szCs w:val="20"/>
                <w:lang w:val="en-GB"/>
              </w:rPr>
              <w:t xml:space="preserve"> in a way that is actionable and </w:t>
            </w:r>
            <w:proofErr w:type="spellStart"/>
            <w:r w:rsidRPr="002B475B">
              <w:rPr>
                <w:szCs w:val="20"/>
                <w:lang w:val="en-GB"/>
              </w:rPr>
              <w:t>transformatory</w:t>
            </w:r>
            <w:proofErr w:type="spellEnd"/>
            <w:r>
              <w:rPr>
                <w:szCs w:val="20"/>
                <w:lang w:val="en-GB"/>
              </w:rPr>
              <w:t xml:space="preserve"> with a view to producing a</w:t>
            </w:r>
            <w:r w:rsidRPr="002B475B">
              <w:rPr>
                <w:szCs w:val="20"/>
                <w:lang w:val="en-GB"/>
              </w:rPr>
              <w:t xml:space="preserve"> </w:t>
            </w:r>
            <w:r>
              <w:rPr>
                <w:szCs w:val="20"/>
                <w:lang w:val="en-GB"/>
              </w:rPr>
              <w:t xml:space="preserve">wide </w:t>
            </w:r>
            <w:r w:rsidR="00344EAF">
              <w:rPr>
                <w:szCs w:val="20"/>
                <w:lang w:val="en-GB"/>
              </w:rPr>
              <w:t>artistic</w:t>
            </w:r>
            <w:r w:rsidRPr="002B475B">
              <w:rPr>
                <w:szCs w:val="20"/>
                <w:lang w:val="en-GB"/>
              </w:rPr>
              <w:t xml:space="preserve"> and societal impact</w:t>
            </w:r>
            <w:r>
              <w:rPr>
                <w:szCs w:val="20"/>
                <w:lang w:val="en-GB"/>
              </w:rPr>
              <w:t>.</w:t>
            </w:r>
          </w:p>
          <w:p w:rsidR="00622E4B" w:rsidRPr="00AC2B8C" w:rsidRDefault="00622E4B" w:rsidP="00622E4B">
            <w:pPr>
              <w:rPr>
                <w:lang w:val="en-US"/>
              </w:rPr>
            </w:pPr>
          </w:p>
        </w:tc>
      </w:tr>
      <w:tr w:rsidR="00DE2DD9" w:rsidRPr="00DD16E9" w:rsidTr="00576CCC">
        <w:tc>
          <w:tcPr>
            <w:tcW w:w="2972" w:type="dxa"/>
          </w:tcPr>
          <w:p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Partners currently involved in the project</w:t>
            </w:r>
          </w:p>
        </w:tc>
        <w:tc>
          <w:tcPr>
            <w:tcW w:w="6656" w:type="dxa"/>
          </w:tcPr>
          <w:p w:rsidR="00DE2DD9" w:rsidRPr="00AC2B8C" w:rsidRDefault="004A2B32" w:rsidP="00473C1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:rsidR="00FC4A35" w:rsidRDefault="00FC4A35" w:rsidP="00473C16">
      <w:pPr>
        <w:rPr>
          <w:lang w:val="en-US"/>
        </w:rPr>
      </w:pPr>
    </w:p>
    <w:p w:rsidR="00DE2DD9" w:rsidRDefault="00DE2DD9" w:rsidP="00542A74">
      <w:pPr>
        <w:pStyle w:val="Naslov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:rsidTr="00576CCC">
        <w:tc>
          <w:tcPr>
            <w:tcW w:w="2972" w:type="dxa"/>
          </w:tcPr>
          <w:p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:rsidR="00DE2DD9" w:rsidRPr="00080A4D" w:rsidRDefault="00B975E3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All eligible partner countries, particularly Northern or Western European countries</w:t>
            </w:r>
          </w:p>
        </w:tc>
      </w:tr>
      <w:tr w:rsidR="00DE2DD9" w:rsidTr="00576CCC">
        <w:tc>
          <w:tcPr>
            <w:tcW w:w="2972" w:type="dxa"/>
          </w:tcPr>
          <w:p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:rsidR="00DE2DD9" w:rsidRPr="00080A4D" w:rsidRDefault="00032385" w:rsidP="00473C16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Organisation</w:t>
            </w:r>
            <w:proofErr w:type="spellEnd"/>
            <w:r>
              <w:rPr>
                <w:i/>
                <w:lang w:val="en-US"/>
              </w:rPr>
              <w:t xml:space="preserve"> of residencies, festivals etc.</w:t>
            </w:r>
            <w:r w:rsidR="008E1F0F">
              <w:rPr>
                <w:i/>
                <w:lang w:val="en-US"/>
              </w:rPr>
              <w:t xml:space="preserve">; </w:t>
            </w:r>
            <w:r w:rsidR="00A12DC4">
              <w:rPr>
                <w:i/>
                <w:lang w:val="en-US"/>
              </w:rPr>
              <w:t>environmental art production; natural and cultural heritage management</w:t>
            </w:r>
          </w:p>
        </w:tc>
      </w:tr>
      <w:tr w:rsidR="006A2FE9" w:rsidRPr="00DD16E9" w:rsidTr="00576CCC">
        <w:tc>
          <w:tcPr>
            <w:tcW w:w="2972" w:type="dxa"/>
          </w:tcPr>
          <w:p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:rsidR="006A2FE9" w:rsidRPr="00080A4D" w:rsidRDefault="000F4687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10</w:t>
            </w:r>
            <w:r w:rsidRPr="000F4687">
              <w:rPr>
                <w:i/>
                <w:vertAlign w:val="superscript"/>
                <w:lang w:val="en-US"/>
              </w:rPr>
              <w:t>th</w:t>
            </w:r>
            <w:bookmarkStart w:id="0" w:name="_GoBack"/>
            <w:bookmarkEnd w:id="0"/>
            <w:r w:rsidR="006A2FE9" w:rsidRPr="00080A4D">
              <w:rPr>
                <w:i/>
                <w:lang w:val="en-US"/>
              </w:rPr>
              <w:t xml:space="preserve"> of </w:t>
            </w:r>
            <w:r w:rsidR="00DE318D">
              <w:rPr>
                <w:i/>
                <w:lang w:val="en-US"/>
              </w:rPr>
              <w:t>May</w:t>
            </w:r>
            <w:r w:rsidR="006A2FE9" w:rsidRPr="00080A4D">
              <w:rPr>
                <w:i/>
                <w:lang w:val="en-US"/>
              </w:rPr>
              <w:t xml:space="preserve"> 202</w:t>
            </w:r>
            <w:r w:rsidR="00DE318D">
              <w:rPr>
                <w:i/>
                <w:lang w:val="en-US"/>
              </w:rPr>
              <w:t>1</w:t>
            </w:r>
          </w:p>
        </w:tc>
      </w:tr>
    </w:tbl>
    <w:p w:rsidR="00DE2DD9" w:rsidRDefault="00DE2DD9" w:rsidP="00542A74">
      <w:pPr>
        <w:pStyle w:val="Naslov2"/>
        <w:rPr>
          <w:lang w:val="en-US"/>
        </w:rPr>
      </w:pPr>
    </w:p>
    <w:p w:rsidR="00DE2DD9" w:rsidRDefault="00542A74" w:rsidP="00542A74">
      <w:pPr>
        <w:pStyle w:val="Naslov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:rsidTr="00576CCC">
        <w:tc>
          <w:tcPr>
            <w:tcW w:w="2972" w:type="dxa"/>
          </w:tcPr>
          <w:p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:rsidR="00542A74" w:rsidRDefault="00DE318D" w:rsidP="00473C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</w:tr>
      <w:tr w:rsidR="00542A74" w:rsidRPr="00DD16E9" w:rsidTr="00576CCC">
        <w:tc>
          <w:tcPr>
            <w:tcW w:w="2972" w:type="dxa"/>
          </w:tcPr>
          <w:p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:rsidR="00542A74" w:rsidRDefault="00542A74" w:rsidP="00473C16">
            <w:pPr>
              <w:rPr>
                <w:lang w:val="en-US"/>
              </w:rPr>
            </w:pPr>
          </w:p>
        </w:tc>
      </w:tr>
    </w:tbl>
    <w:p w:rsidR="00576CCC" w:rsidRDefault="00576CCC" w:rsidP="00576CCC">
      <w:pPr>
        <w:pStyle w:val="Naslov2"/>
        <w:rPr>
          <w:rFonts w:eastAsiaTheme="minorHAnsi" w:cstheme="minorBidi"/>
          <w:b w:val="0"/>
          <w:szCs w:val="22"/>
          <w:lang w:val="en-US"/>
        </w:rPr>
      </w:pPr>
    </w:p>
    <w:p w:rsidR="00576CCC" w:rsidRDefault="00576CCC" w:rsidP="00576CCC">
      <w:pPr>
        <w:pStyle w:val="Naslov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:rsidTr="00576CCC">
        <w:tc>
          <w:tcPr>
            <w:tcW w:w="2972" w:type="dxa"/>
          </w:tcPr>
          <w:p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>partner search can be published?</w:t>
            </w:r>
            <w:r w:rsidR="00705A18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:rsidR="00576CCC" w:rsidRPr="00080A4D" w:rsidRDefault="00032385" w:rsidP="00576CCC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Yes</w:t>
            </w:r>
          </w:p>
        </w:tc>
      </w:tr>
    </w:tbl>
    <w:p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8"/>
      <w:headerReference w:type="first" r:id="rId9"/>
      <w:footerReference w:type="first" r:id="rId10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F2B" w:rsidRDefault="00A16F2B" w:rsidP="00473C16">
      <w:pPr>
        <w:spacing w:after="0" w:line="240" w:lineRule="auto"/>
      </w:pPr>
      <w:r>
        <w:separator/>
      </w:r>
    </w:p>
  </w:endnote>
  <w:endnote w:type="continuationSeparator" w:id="0">
    <w:p w:rsidR="00A16F2B" w:rsidRDefault="00A16F2B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A4D" w:rsidRPr="00080A4D" w:rsidRDefault="00705A18" w:rsidP="00705A18">
    <w:pPr>
      <w:pStyle w:val="Noga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programme,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F2B" w:rsidRDefault="00A16F2B" w:rsidP="00473C16">
      <w:pPr>
        <w:spacing w:after="0" w:line="240" w:lineRule="auto"/>
      </w:pPr>
      <w:r>
        <w:separator/>
      </w:r>
    </w:p>
  </w:footnote>
  <w:footnote w:type="continuationSeparator" w:id="0">
    <w:p w:rsidR="00A16F2B" w:rsidRDefault="00A16F2B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C16" w:rsidRDefault="00C91437">
    <w:pPr>
      <w:pStyle w:val="Glava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415" w:rsidRDefault="00074415">
    <w:pPr>
      <w:pStyle w:val="Glava"/>
    </w:pPr>
    <w:r w:rsidRPr="00473C16">
      <w:rPr>
        <w:noProof/>
        <w:lang w:val="sl-SI" w:eastAsia="sl-SI"/>
      </w:rPr>
      <w:drawing>
        <wp:inline distT="0" distB="0" distL="0" distR="0" wp14:anchorId="6AFCAD03" wp14:editId="7A864432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 w:rsidR="008E0414">
      <w:rPr>
        <w:lang w:val="en-US"/>
      </w:rPr>
      <w:t>21/04</w:t>
    </w:r>
    <w:r>
      <w:rPr>
        <w:lang w:val="en-US"/>
      </w:rPr>
      <w:t>/</w:t>
    </w:r>
    <w:r w:rsidR="008E0414">
      <w:rPr>
        <w:lang w:val="en-US"/>
      </w:rPr>
      <w:t>2021</w:t>
    </w:r>
    <w:r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D469F"/>
    <w:multiLevelType w:val="hybridMultilevel"/>
    <w:tmpl w:val="0C5C7B62"/>
    <w:lvl w:ilvl="0" w:tplc="E2CC5C6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16"/>
    <w:rsid w:val="000070E8"/>
    <w:rsid w:val="00032385"/>
    <w:rsid w:val="00074415"/>
    <w:rsid w:val="00080A4D"/>
    <w:rsid w:val="000F4687"/>
    <w:rsid w:val="00105CF8"/>
    <w:rsid w:val="00112EF7"/>
    <w:rsid w:val="001421A9"/>
    <w:rsid w:val="00143B66"/>
    <w:rsid w:val="00203138"/>
    <w:rsid w:val="00212FFF"/>
    <w:rsid w:val="00264A07"/>
    <w:rsid w:val="002F4A48"/>
    <w:rsid w:val="00323318"/>
    <w:rsid w:val="00344EAF"/>
    <w:rsid w:val="003568D4"/>
    <w:rsid w:val="003920AD"/>
    <w:rsid w:val="00473C16"/>
    <w:rsid w:val="004A2B32"/>
    <w:rsid w:val="004B013D"/>
    <w:rsid w:val="004C21B9"/>
    <w:rsid w:val="00501853"/>
    <w:rsid w:val="00542A74"/>
    <w:rsid w:val="00576CCC"/>
    <w:rsid w:val="005F4A3F"/>
    <w:rsid w:val="00622E4B"/>
    <w:rsid w:val="00652BE1"/>
    <w:rsid w:val="00677CE5"/>
    <w:rsid w:val="00692DC3"/>
    <w:rsid w:val="006A2FE9"/>
    <w:rsid w:val="006D71A3"/>
    <w:rsid w:val="00705A18"/>
    <w:rsid w:val="0074210C"/>
    <w:rsid w:val="00742FA3"/>
    <w:rsid w:val="00763A3A"/>
    <w:rsid w:val="007B41AB"/>
    <w:rsid w:val="008A1B2E"/>
    <w:rsid w:val="008E0414"/>
    <w:rsid w:val="008E1F0F"/>
    <w:rsid w:val="008F47DE"/>
    <w:rsid w:val="009618EB"/>
    <w:rsid w:val="00967A04"/>
    <w:rsid w:val="00A12DC4"/>
    <w:rsid w:val="00A16F2B"/>
    <w:rsid w:val="00A22C91"/>
    <w:rsid w:val="00A458A6"/>
    <w:rsid w:val="00A515EB"/>
    <w:rsid w:val="00AC2B8C"/>
    <w:rsid w:val="00B24C78"/>
    <w:rsid w:val="00B44329"/>
    <w:rsid w:val="00B975E3"/>
    <w:rsid w:val="00B97EF8"/>
    <w:rsid w:val="00C36FAB"/>
    <w:rsid w:val="00C91437"/>
    <w:rsid w:val="00CB7442"/>
    <w:rsid w:val="00D066B1"/>
    <w:rsid w:val="00D87A47"/>
    <w:rsid w:val="00DD16E9"/>
    <w:rsid w:val="00DE2DD9"/>
    <w:rsid w:val="00DE318D"/>
    <w:rsid w:val="00E97F53"/>
    <w:rsid w:val="00EC68CE"/>
    <w:rsid w:val="00EF4E8E"/>
    <w:rsid w:val="00F07162"/>
    <w:rsid w:val="00F12638"/>
    <w:rsid w:val="00F42516"/>
    <w:rsid w:val="00FC4A35"/>
    <w:rsid w:val="00FE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92A358-881A-46E6-929B-03C20C86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2A74"/>
    <w:rPr>
      <w:rFonts w:ascii="Verdana" w:hAnsi="Verdana"/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73C16"/>
  </w:style>
  <w:style w:type="paragraph" w:styleId="Noga">
    <w:name w:val="footer"/>
    <w:basedOn w:val="Navaden"/>
    <w:link w:val="NogaZnak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73C16"/>
  </w:style>
  <w:style w:type="character" w:customStyle="1" w:styleId="Naslov1Znak">
    <w:name w:val="Naslov 1 Znak"/>
    <w:basedOn w:val="Privzetapisavaodstavka"/>
    <w:link w:val="Naslov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elamrea">
    <w:name w:val="Table Grid"/>
    <w:basedOn w:val="Navadnatabela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iperpovezava">
    <w:name w:val="Hyperlink"/>
    <w:basedOn w:val="Privzetapisavaodstavka"/>
    <w:uiPriority w:val="99"/>
    <w:unhideWhenUsed/>
    <w:rsid w:val="00CB7442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1853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203138"/>
    <w:pPr>
      <w:spacing w:after="0" w:line="240" w:lineRule="auto"/>
      <w:ind w:left="720"/>
      <w:contextualSpacing/>
    </w:pPr>
    <w:rPr>
      <w:rFonts w:asciiTheme="minorHAnsi" w:hAnsiTheme="minorHAns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ja.bajda@kd-cerknica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Partner search form for Creative Europe project applications</vt:lpstr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creator>Saxe Lomholt</dc:creator>
  <cp:lastModifiedBy>uporabnik</cp:lastModifiedBy>
  <cp:revision>3</cp:revision>
  <dcterms:created xsi:type="dcterms:W3CDTF">2021-04-22T07:07:00Z</dcterms:created>
  <dcterms:modified xsi:type="dcterms:W3CDTF">2021-04-22T08:39:00Z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