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2A8" w14:textId="77777777" w:rsidR="00A515EB" w:rsidRPr="00CB7442" w:rsidRDefault="00CB7442" w:rsidP="006A2FE9">
      <w:pPr>
        <w:pStyle w:val="Kop1"/>
        <w:jc w:val="center"/>
        <w:rPr>
          <w:lang w:val="en-US"/>
        </w:rPr>
      </w:pPr>
      <w:r w:rsidRPr="00CB7442">
        <w:rPr>
          <w:lang w:val="en-US"/>
        </w:rPr>
        <w:t>Partner search form</w:t>
      </w:r>
    </w:p>
    <w:p w14:paraId="46A942A9"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raster"/>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46A942AC" w14:textId="77777777" w:rsidTr="00576CCC">
        <w:tc>
          <w:tcPr>
            <w:tcW w:w="2972" w:type="dxa"/>
          </w:tcPr>
          <w:p w14:paraId="46A942AA" w14:textId="77777777" w:rsidR="00FC4A35" w:rsidRPr="00542A74" w:rsidRDefault="00AC2B8C" w:rsidP="00542A74">
            <w:pPr>
              <w:rPr>
                <w:szCs w:val="20"/>
              </w:rPr>
            </w:pPr>
            <w:r w:rsidRPr="00542A74">
              <w:rPr>
                <w:szCs w:val="20"/>
              </w:rPr>
              <w:t>Call</w:t>
            </w:r>
          </w:p>
        </w:tc>
        <w:tc>
          <w:tcPr>
            <w:tcW w:w="6656" w:type="dxa"/>
          </w:tcPr>
          <w:p w14:paraId="46A942AB" w14:textId="0E83DA3A" w:rsidR="00FC4A35" w:rsidRPr="00080A4D" w:rsidRDefault="00293A7F" w:rsidP="00293A7F">
            <w:pPr>
              <w:rPr>
                <w:i/>
                <w:szCs w:val="20"/>
                <w:lang w:val="en-US"/>
              </w:rPr>
            </w:pPr>
            <w:r>
              <w:rPr>
                <w:i/>
                <w:szCs w:val="20"/>
                <w:lang w:val="en-US"/>
              </w:rPr>
              <w:t>Creative Europe Programme</w:t>
            </w:r>
          </w:p>
        </w:tc>
      </w:tr>
      <w:tr w:rsidR="006A2FE9" w:rsidRPr="00DD16E9" w14:paraId="46A942AF" w14:textId="77777777" w:rsidTr="00576CCC">
        <w:tc>
          <w:tcPr>
            <w:tcW w:w="2972" w:type="dxa"/>
          </w:tcPr>
          <w:p w14:paraId="46A942AD" w14:textId="77777777" w:rsidR="006A2FE9" w:rsidRPr="00542A74" w:rsidRDefault="006A2FE9" w:rsidP="00542A74">
            <w:pPr>
              <w:rPr>
                <w:szCs w:val="20"/>
              </w:rPr>
            </w:pPr>
            <w:r>
              <w:rPr>
                <w:szCs w:val="20"/>
              </w:rPr>
              <w:t>Strand or category</w:t>
            </w:r>
          </w:p>
        </w:tc>
        <w:tc>
          <w:tcPr>
            <w:tcW w:w="6656" w:type="dxa"/>
          </w:tcPr>
          <w:p w14:paraId="186FF68B" w14:textId="77777777" w:rsidR="00293A7F" w:rsidRPr="00293A7F" w:rsidRDefault="00293A7F" w:rsidP="00293A7F">
            <w:pPr>
              <w:pStyle w:val="Tekstzonderopmaak"/>
              <w:spacing w:line="240" w:lineRule="exact"/>
              <w:rPr>
                <w:rFonts w:asciiTheme="minorHAnsi" w:hAnsiTheme="minorHAnsi"/>
                <w:i/>
                <w:sz w:val="24"/>
                <w:szCs w:val="24"/>
              </w:rPr>
            </w:pPr>
            <w:r w:rsidRPr="00293A7F">
              <w:rPr>
                <w:rFonts w:asciiTheme="minorHAnsi" w:hAnsiTheme="minorHAnsi"/>
                <w:i/>
                <w:sz w:val="24"/>
                <w:szCs w:val="24"/>
              </w:rPr>
              <w:t>CREA-CULT-2022-COOP-1 European Cooperation projects Small Scale</w:t>
            </w:r>
          </w:p>
          <w:p w14:paraId="58C02339" w14:textId="652B0D66" w:rsidR="00293A7F" w:rsidRPr="00293A7F" w:rsidRDefault="00293A7F" w:rsidP="00293A7F">
            <w:pPr>
              <w:pStyle w:val="Tekstzonderopmaak"/>
              <w:spacing w:line="240" w:lineRule="exact"/>
              <w:rPr>
                <w:rFonts w:asciiTheme="minorHAnsi" w:hAnsiTheme="minorHAnsi"/>
                <w:i/>
                <w:sz w:val="24"/>
                <w:szCs w:val="24"/>
              </w:rPr>
            </w:pPr>
            <w:r w:rsidRPr="00293A7F">
              <w:rPr>
                <w:rFonts w:asciiTheme="minorHAnsi" w:hAnsiTheme="minorHAnsi"/>
                <w:i/>
                <w:sz w:val="24"/>
                <w:szCs w:val="24"/>
              </w:rPr>
              <w:t>CREA-CULT-2022-COOP-2 European Cooperation projects Medium Scale</w:t>
            </w:r>
          </w:p>
          <w:p w14:paraId="46A942AE" w14:textId="3FADEFC0" w:rsidR="006A2FE9" w:rsidRPr="00080A4D" w:rsidRDefault="00293A7F" w:rsidP="00293A7F">
            <w:pPr>
              <w:pStyle w:val="Tekstzonderopmaak"/>
              <w:spacing w:line="240" w:lineRule="exact"/>
              <w:rPr>
                <w:i/>
                <w:szCs w:val="20"/>
              </w:rPr>
            </w:pPr>
            <w:r w:rsidRPr="00293A7F">
              <w:rPr>
                <w:rFonts w:asciiTheme="minorHAnsi" w:hAnsiTheme="minorHAnsi"/>
                <w:i/>
                <w:sz w:val="24"/>
                <w:szCs w:val="24"/>
              </w:rPr>
              <w:t>CREA-CULT-2022-COOP-3 European Cooperation projects Large Scale</w:t>
            </w:r>
          </w:p>
        </w:tc>
      </w:tr>
    </w:tbl>
    <w:p w14:paraId="46A942B0" w14:textId="77777777" w:rsidR="00E97F53" w:rsidRPr="00542A74" w:rsidRDefault="00E97F53" w:rsidP="00473C16">
      <w:pPr>
        <w:rPr>
          <w:lang w:val="en-US"/>
        </w:rPr>
      </w:pPr>
    </w:p>
    <w:p w14:paraId="46A942B1" w14:textId="77777777" w:rsidR="00FC4A35" w:rsidRPr="00DE2DD9" w:rsidRDefault="00FC4A35" w:rsidP="00542A74">
      <w:pPr>
        <w:pStyle w:val="Kop2"/>
        <w:rPr>
          <w:lang w:val="en-US"/>
        </w:rPr>
      </w:pPr>
      <w:r w:rsidRPr="00DE2DD9">
        <w:rPr>
          <w:lang w:val="en-US"/>
        </w:rPr>
        <w:t xml:space="preserve">Cultural operator </w:t>
      </w:r>
      <w:r w:rsidR="00DE2DD9" w:rsidRPr="00DE2DD9">
        <w:rPr>
          <w:lang w:val="en-US"/>
        </w:rPr>
        <w:t>– who are you?</w:t>
      </w:r>
    </w:p>
    <w:tbl>
      <w:tblPr>
        <w:tblStyle w:val="Tabelraster"/>
        <w:tblW w:w="0" w:type="auto"/>
        <w:tblLook w:val="04A0" w:firstRow="1" w:lastRow="0" w:firstColumn="1" w:lastColumn="0" w:noHBand="0" w:noVBand="1"/>
        <w:tblDescription w:val="Cultural operator - who are you?"/>
      </w:tblPr>
      <w:tblGrid>
        <w:gridCol w:w="2972"/>
        <w:gridCol w:w="6656"/>
      </w:tblGrid>
      <w:tr w:rsidR="00FC4A35" w:rsidRPr="00212FFF" w14:paraId="46A942B4" w14:textId="77777777" w:rsidTr="00576CCC">
        <w:tc>
          <w:tcPr>
            <w:tcW w:w="2972" w:type="dxa"/>
          </w:tcPr>
          <w:p w14:paraId="46A942B2"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6A942B3" w14:textId="25095474" w:rsidR="00FC4A35" w:rsidRPr="00293A7F" w:rsidRDefault="00907E9D" w:rsidP="00473C16">
            <w:pPr>
              <w:rPr>
                <w:i/>
                <w:lang w:val="en-US"/>
              </w:rPr>
            </w:pPr>
            <w:r w:rsidRPr="00293A7F">
              <w:rPr>
                <w:i/>
                <w:lang w:val="en-US"/>
              </w:rPr>
              <w:t>Wansdronk Architektuur</w:t>
            </w:r>
          </w:p>
        </w:tc>
      </w:tr>
      <w:tr w:rsidR="00212FFF" w:rsidRPr="00212FFF" w14:paraId="46A942B7" w14:textId="77777777" w:rsidTr="00576CCC">
        <w:tc>
          <w:tcPr>
            <w:tcW w:w="2972" w:type="dxa"/>
          </w:tcPr>
          <w:p w14:paraId="46A942B5" w14:textId="77777777" w:rsidR="00212FFF" w:rsidRPr="006A2FE9" w:rsidRDefault="00212FFF" w:rsidP="00212FFF">
            <w:pPr>
              <w:rPr>
                <w:lang w:val="en-US"/>
              </w:rPr>
            </w:pPr>
            <w:r>
              <w:rPr>
                <w:lang w:val="en-US"/>
              </w:rPr>
              <w:t>Country</w:t>
            </w:r>
          </w:p>
        </w:tc>
        <w:tc>
          <w:tcPr>
            <w:tcW w:w="6656" w:type="dxa"/>
          </w:tcPr>
          <w:p w14:paraId="46A942B6" w14:textId="71F9BF01" w:rsidR="00212FFF" w:rsidRPr="00212FFF" w:rsidRDefault="00907E9D" w:rsidP="00473C16">
            <w:pPr>
              <w:rPr>
                <w:i/>
                <w:lang w:val="en-US"/>
              </w:rPr>
            </w:pPr>
            <w:r>
              <w:rPr>
                <w:i/>
                <w:lang w:val="en-US"/>
              </w:rPr>
              <w:t>Netherlands</w:t>
            </w:r>
          </w:p>
        </w:tc>
      </w:tr>
      <w:tr w:rsidR="00D87A47" w:rsidRPr="00DD16E9" w14:paraId="46A942BA" w14:textId="77777777" w:rsidTr="00576CCC">
        <w:tc>
          <w:tcPr>
            <w:tcW w:w="2972" w:type="dxa"/>
          </w:tcPr>
          <w:p w14:paraId="46A942B8" w14:textId="77777777" w:rsidR="00D87A47" w:rsidRPr="006A2FE9" w:rsidRDefault="00212FFF" w:rsidP="00473C16">
            <w:pPr>
              <w:rPr>
                <w:lang w:val="en-US"/>
              </w:rPr>
            </w:pPr>
            <w:r>
              <w:rPr>
                <w:lang w:val="en-US"/>
              </w:rPr>
              <w:t>Organisation website</w:t>
            </w:r>
          </w:p>
        </w:tc>
        <w:tc>
          <w:tcPr>
            <w:tcW w:w="6656" w:type="dxa"/>
          </w:tcPr>
          <w:p w14:paraId="46A942B9" w14:textId="1521738A" w:rsidR="00D87A47" w:rsidRPr="00D87A47" w:rsidRDefault="00907E9D" w:rsidP="00705A18">
            <w:pPr>
              <w:rPr>
                <w:i/>
                <w:lang w:val="en-US"/>
              </w:rPr>
            </w:pPr>
            <w:r>
              <w:rPr>
                <w:i/>
                <w:lang w:val="en-US"/>
              </w:rPr>
              <w:t>wansdronk.com</w:t>
            </w:r>
          </w:p>
        </w:tc>
      </w:tr>
      <w:tr w:rsidR="00705A18" w:rsidRPr="00DD16E9" w14:paraId="46A942BD" w14:textId="77777777" w:rsidTr="00576CCC">
        <w:tc>
          <w:tcPr>
            <w:tcW w:w="2972" w:type="dxa"/>
          </w:tcPr>
          <w:p w14:paraId="46A942BB"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46A942BC" w14:textId="3F5A3772" w:rsidR="00705A18" w:rsidRPr="00212FFF" w:rsidRDefault="00907E9D" w:rsidP="00705A18">
            <w:pPr>
              <w:rPr>
                <w:i/>
                <w:lang w:val="en-US"/>
              </w:rPr>
            </w:pPr>
            <w:r>
              <w:rPr>
                <w:i/>
                <w:lang w:val="en-US"/>
              </w:rPr>
              <w:t>Renee Wansdronk</w:t>
            </w:r>
          </w:p>
        </w:tc>
      </w:tr>
      <w:tr w:rsidR="00705A18" w:rsidRPr="00DD16E9" w14:paraId="46A942C0" w14:textId="77777777" w:rsidTr="00576CCC">
        <w:tc>
          <w:tcPr>
            <w:tcW w:w="2972" w:type="dxa"/>
          </w:tcPr>
          <w:p w14:paraId="46A942BE"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46A942BF" w14:textId="030DE0BE" w:rsidR="00705A18" w:rsidRPr="00080A4D" w:rsidRDefault="00907E9D" w:rsidP="00705A18">
            <w:pPr>
              <w:rPr>
                <w:i/>
                <w:lang w:val="en-US"/>
              </w:rPr>
            </w:pPr>
            <w:r>
              <w:rPr>
                <w:i/>
                <w:lang w:val="en-US"/>
              </w:rPr>
              <w:t>SME</w:t>
            </w:r>
          </w:p>
        </w:tc>
      </w:tr>
      <w:tr w:rsidR="00705A18" w:rsidRPr="00DD16E9" w14:paraId="46A942C3" w14:textId="77777777" w:rsidTr="00576CCC">
        <w:tc>
          <w:tcPr>
            <w:tcW w:w="2972" w:type="dxa"/>
          </w:tcPr>
          <w:p w14:paraId="46A942C1" w14:textId="77777777" w:rsidR="00705A18" w:rsidRPr="005F4A3F" w:rsidRDefault="00705A18" w:rsidP="00705A18">
            <w:pPr>
              <w:rPr>
                <w:lang w:val="en-US"/>
              </w:rPr>
            </w:pPr>
            <w:r w:rsidRPr="005F4A3F">
              <w:rPr>
                <w:lang w:val="en-US"/>
              </w:rPr>
              <w:t>Scale of the organization</w:t>
            </w:r>
          </w:p>
        </w:tc>
        <w:tc>
          <w:tcPr>
            <w:tcW w:w="6656" w:type="dxa"/>
          </w:tcPr>
          <w:p w14:paraId="46A942C2" w14:textId="467381B6" w:rsidR="00705A18" w:rsidRPr="00080A4D" w:rsidRDefault="00907E9D" w:rsidP="00705A18">
            <w:pPr>
              <w:rPr>
                <w:i/>
                <w:lang w:val="en-US"/>
              </w:rPr>
            </w:pPr>
            <w:r>
              <w:rPr>
                <w:i/>
                <w:lang w:val="en-US"/>
              </w:rPr>
              <w:t>1-10</w:t>
            </w:r>
          </w:p>
        </w:tc>
      </w:tr>
      <w:tr w:rsidR="00705A18" w:rsidRPr="00DD16E9" w14:paraId="46A942C6" w14:textId="77777777" w:rsidTr="00576CCC">
        <w:tc>
          <w:tcPr>
            <w:tcW w:w="2972" w:type="dxa"/>
          </w:tcPr>
          <w:p w14:paraId="46A942C4" w14:textId="77777777" w:rsidR="00705A18" w:rsidRPr="00542A74" w:rsidRDefault="00705A18" w:rsidP="00705A18">
            <w:pPr>
              <w:rPr>
                <w:lang w:val="en-US"/>
              </w:rPr>
            </w:pPr>
            <w:r w:rsidRPr="00542A74">
              <w:rPr>
                <w:lang w:val="en-US"/>
              </w:rPr>
              <w:t>PIC number</w:t>
            </w:r>
          </w:p>
        </w:tc>
        <w:tc>
          <w:tcPr>
            <w:tcW w:w="6656" w:type="dxa"/>
          </w:tcPr>
          <w:p w14:paraId="46A942C5" w14:textId="0026DEEA" w:rsidR="00705A18" w:rsidRPr="0041022D" w:rsidRDefault="00907E9D" w:rsidP="00705A18">
            <w:pPr>
              <w:rPr>
                <w:i/>
                <w:lang w:val="en-US"/>
              </w:rPr>
            </w:pPr>
            <w:r w:rsidRPr="0041022D">
              <w:rPr>
                <w:rStyle w:val="badge"/>
                <w:rFonts w:eastAsia="Times New Roman" w:cs="Times New Roman"/>
                <w:i/>
              </w:rPr>
              <w:t>915455834</w:t>
            </w:r>
          </w:p>
        </w:tc>
      </w:tr>
      <w:tr w:rsidR="00705A18" w:rsidRPr="00DD16E9" w14:paraId="46A942C9" w14:textId="77777777" w:rsidTr="00576CCC">
        <w:trPr>
          <w:trHeight w:val="70"/>
        </w:trPr>
        <w:tc>
          <w:tcPr>
            <w:tcW w:w="2972" w:type="dxa"/>
          </w:tcPr>
          <w:p w14:paraId="46A942C7" w14:textId="77777777" w:rsidR="00705A18" w:rsidRPr="00AC2B8C" w:rsidRDefault="00705A18" w:rsidP="00705A18">
            <w:pPr>
              <w:rPr>
                <w:lang w:val="en-US"/>
              </w:rPr>
            </w:pPr>
            <w:r>
              <w:rPr>
                <w:lang w:val="en-US"/>
              </w:rPr>
              <w:t xml:space="preserve">Aims and activities of the organisation </w:t>
            </w:r>
          </w:p>
        </w:tc>
        <w:tc>
          <w:tcPr>
            <w:tcW w:w="6656" w:type="dxa"/>
          </w:tcPr>
          <w:p w14:paraId="46A942C8" w14:textId="5C24E26B" w:rsidR="00705A18" w:rsidRPr="0041022D" w:rsidRDefault="0041022D" w:rsidP="00D04098">
            <w:pPr>
              <w:pStyle w:val="Normaalweb"/>
              <w:rPr>
                <w:rFonts w:ascii="Verdana" w:hAnsi="Verdana"/>
                <w:i/>
                <w:sz w:val="20"/>
                <w:szCs w:val="20"/>
                <w:lang w:val="en-US"/>
              </w:rPr>
            </w:pPr>
            <w:r w:rsidRPr="0041022D">
              <w:rPr>
                <w:i/>
                <w:sz w:val="24"/>
                <w:szCs w:val="24"/>
              </w:rPr>
              <w:t>Wansdronk develops a solar energy, low exergy and zero emission building concept, with an integrated seasonal storage system, without energy losses, supplying indoor heating and hot tap water. The building concept is suitable for free-standing, connected, or high-rise residential and utility buildings in all climate zones.</w:t>
            </w:r>
          </w:p>
        </w:tc>
      </w:tr>
      <w:tr w:rsidR="00705A18" w:rsidRPr="00DD16E9" w14:paraId="46A942CC" w14:textId="77777777" w:rsidTr="00576CCC">
        <w:trPr>
          <w:trHeight w:val="70"/>
        </w:trPr>
        <w:tc>
          <w:tcPr>
            <w:tcW w:w="2972" w:type="dxa"/>
          </w:tcPr>
          <w:p w14:paraId="46A942CA" w14:textId="77777777" w:rsidR="00705A18" w:rsidRPr="008B1EBA" w:rsidRDefault="00705A18" w:rsidP="00705A18">
            <w:pPr>
              <w:rPr>
                <w:lang w:val="en-US"/>
              </w:rPr>
            </w:pPr>
            <w:r w:rsidRPr="008B1EBA">
              <w:rPr>
                <w:lang w:val="en-US"/>
              </w:rPr>
              <w:t>Role of the organisation in the project</w:t>
            </w:r>
          </w:p>
        </w:tc>
        <w:tc>
          <w:tcPr>
            <w:tcW w:w="6656" w:type="dxa"/>
          </w:tcPr>
          <w:p w14:paraId="46A942CB" w14:textId="7226AB16" w:rsidR="00705A18" w:rsidRPr="0041022D" w:rsidRDefault="0041022D" w:rsidP="00705A18">
            <w:pPr>
              <w:rPr>
                <w:i/>
                <w:iCs/>
                <w:lang w:val="en-US"/>
              </w:rPr>
            </w:pPr>
            <w:r w:rsidRPr="0041022D">
              <w:rPr>
                <w:i/>
                <w:iCs/>
                <w:lang w:val="en-US"/>
              </w:rPr>
              <w:t>architect  innovator</w:t>
            </w:r>
          </w:p>
        </w:tc>
      </w:tr>
      <w:tr w:rsidR="00705A18" w:rsidRPr="00DD16E9" w14:paraId="46A942CF" w14:textId="77777777" w:rsidTr="00576CCC">
        <w:trPr>
          <w:trHeight w:val="70"/>
        </w:trPr>
        <w:tc>
          <w:tcPr>
            <w:tcW w:w="2972" w:type="dxa"/>
          </w:tcPr>
          <w:p w14:paraId="46A942CD" w14:textId="77777777" w:rsidR="00705A18" w:rsidRPr="008B1EBA" w:rsidRDefault="00705A18" w:rsidP="00705A18">
            <w:pPr>
              <w:rPr>
                <w:lang w:val="en-US"/>
              </w:rPr>
            </w:pPr>
            <w:r w:rsidRPr="008B1EBA">
              <w:rPr>
                <w:lang w:val="en-US"/>
              </w:rPr>
              <w:t>Previous EU grants received</w:t>
            </w:r>
          </w:p>
        </w:tc>
        <w:tc>
          <w:tcPr>
            <w:tcW w:w="6656" w:type="dxa"/>
          </w:tcPr>
          <w:p w14:paraId="46A942CE" w14:textId="468562CD" w:rsidR="00705A18" w:rsidRPr="00080A4D" w:rsidRDefault="0041022D" w:rsidP="0041022D">
            <w:pPr>
              <w:rPr>
                <w:i/>
                <w:lang w:val="en-US"/>
              </w:rPr>
            </w:pPr>
            <w:r>
              <w:rPr>
                <w:i/>
                <w:lang w:val="en-US"/>
              </w:rPr>
              <w:t>FP5-FP7 &amp; H2020 Projects (PETUS, MESSIB, CHESS-SETUP) and COST Actions (1994-2022)</w:t>
            </w:r>
          </w:p>
        </w:tc>
      </w:tr>
    </w:tbl>
    <w:p w14:paraId="46A942D0" w14:textId="77777777" w:rsidR="00FC4A35" w:rsidRPr="00AC2B8C" w:rsidRDefault="00FC4A35" w:rsidP="00473C16">
      <w:pPr>
        <w:rPr>
          <w:lang w:val="en-US"/>
        </w:rPr>
      </w:pPr>
    </w:p>
    <w:p w14:paraId="46A942D1" w14:textId="77777777" w:rsidR="00FC4A35" w:rsidRPr="00AC2B8C" w:rsidRDefault="00FC4A35" w:rsidP="00542A74">
      <w:pPr>
        <w:pStyle w:val="Kop2"/>
        <w:rPr>
          <w:lang w:val="en-US"/>
        </w:rPr>
      </w:pPr>
      <w:r w:rsidRPr="00AC2B8C">
        <w:rPr>
          <w:lang w:val="en-US"/>
        </w:rPr>
        <w:t>Proposed Creative Europe project</w:t>
      </w:r>
      <w:r w:rsidR="00DE2DD9">
        <w:rPr>
          <w:lang w:val="en-US"/>
        </w:rPr>
        <w:t xml:space="preserve"> – to which project are you looking for partners?</w:t>
      </w:r>
    </w:p>
    <w:tbl>
      <w:tblPr>
        <w:tblStyle w:val="Tabelraster"/>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46A942D4" w14:textId="77777777" w:rsidTr="00576CCC">
        <w:tc>
          <w:tcPr>
            <w:tcW w:w="2972" w:type="dxa"/>
          </w:tcPr>
          <w:p w14:paraId="46A942D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46A942D3" w14:textId="019130C9" w:rsidR="00FC4A35" w:rsidRPr="00080A4D" w:rsidRDefault="00293A7F" w:rsidP="00212FFF">
            <w:pPr>
              <w:rPr>
                <w:i/>
                <w:lang w:val="en-US"/>
              </w:rPr>
            </w:pPr>
            <w:r w:rsidRPr="00293A7F">
              <w:rPr>
                <w:rFonts w:asciiTheme="minorHAnsi" w:hAnsiTheme="minorHAnsi"/>
                <w:i/>
                <w:sz w:val="24"/>
                <w:szCs w:val="24"/>
              </w:rPr>
              <w:t>CREA-CULT-2022-COOP</w:t>
            </w:r>
            <w:r>
              <w:rPr>
                <w:rFonts w:asciiTheme="minorHAnsi" w:hAnsiTheme="minorHAnsi"/>
                <w:i/>
                <w:sz w:val="24"/>
                <w:szCs w:val="24"/>
              </w:rPr>
              <w:t>-1/2/3 project proposals</w:t>
            </w:r>
          </w:p>
        </w:tc>
      </w:tr>
      <w:tr w:rsidR="00FC4A35" w:rsidRPr="00DD16E9" w14:paraId="46A942D7" w14:textId="77777777" w:rsidTr="00576CCC">
        <w:tc>
          <w:tcPr>
            <w:tcW w:w="2972" w:type="dxa"/>
          </w:tcPr>
          <w:p w14:paraId="46A942D5" w14:textId="77777777" w:rsidR="00FC4A35" w:rsidRPr="00AC2B8C" w:rsidRDefault="00DE2DD9" w:rsidP="00473C16">
            <w:pPr>
              <w:rPr>
                <w:lang w:val="en-US"/>
              </w:rPr>
            </w:pPr>
            <w:r>
              <w:rPr>
                <w:lang w:val="en-US"/>
              </w:rPr>
              <w:t>Description or summary of the proposed project</w:t>
            </w:r>
          </w:p>
        </w:tc>
        <w:tc>
          <w:tcPr>
            <w:tcW w:w="6656" w:type="dxa"/>
          </w:tcPr>
          <w:p w14:paraId="46A942D6" w14:textId="0EB92C1C" w:rsidR="00FC4A35" w:rsidRPr="00293A7F" w:rsidRDefault="00293A7F" w:rsidP="00293A7F">
            <w:pPr>
              <w:spacing w:line="240" w:lineRule="exact"/>
              <w:rPr>
                <w:rFonts w:asciiTheme="minorHAnsi" w:hAnsiTheme="minorHAnsi"/>
                <w:i/>
                <w:sz w:val="24"/>
                <w:szCs w:val="24"/>
              </w:rPr>
            </w:pPr>
            <w:r w:rsidRPr="00293A7F">
              <w:rPr>
                <w:rFonts w:asciiTheme="minorHAnsi" w:hAnsiTheme="minorHAnsi"/>
                <w:i/>
                <w:sz w:val="24"/>
                <w:szCs w:val="24"/>
              </w:rPr>
              <w:t>Construction works are local, to save material transport costs, today 30+%, and, consequently, zero emission building construction works require consecutive and repeating local learn to deliver processes, by local experts teams, and by co-creating local communities.</w:t>
            </w:r>
            <w:r w:rsidRPr="00293A7F">
              <w:rPr>
                <w:rFonts w:asciiTheme="minorHAnsi" w:hAnsiTheme="minorHAnsi"/>
                <w:i/>
                <w:sz w:val="24"/>
                <w:szCs w:val="24"/>
              </w:rPr>
              <w:br/>
            </w:r>
            <w:r w:rsidRPr="00293A7F">
              <w:rPr>
                <w:rFonts w:asciiTheme="minorHAnsi" w:hAnsiTheme="minorHAnsi"/>
                <w:i/>
                <w:sz w:val="24"/>
                <w:szCs w:val="24"/>
              </w:rPr>
              <w:br/>
              <w:t>Emporium (=market place) requires the development of a digital environment to facilitate and support local Emporium exploration and implementation processes, and a business model such as an Energy Service Company (ESCO) to manage the Emporium investments.</w:t>
            </w:r>
            <w:r w:rsidRPr="00293A7F">
              <w:rPr>
                <w:rFonts w:asciiTheme="minorHAnsi" w:hAnsiTheme="minorHAnsi"/>
                <w:i/>
                <w:sz w:val="24"/>
                <w:szCs w:val="24"/>
              </w:rPr>
              <w:br/>
            </w:r>
            <w:r w:rsidRPr="00293A7F">
              <w:rPr>
                <w:rFonts w:asciiTheme="minorHAnsi" w:hAnsiTheme="minorHAnsi"/>
                <w:i/>
                <w:sz w:val="24"/>
                <w:szCs w:val="24"/>
              </w:rPr>
              <w:br/>
              <w:t>Citizens may be involved by an interactive map, where they are able to promote or support the implementation of an Emporium social housing street for example, by addressing locations in the public space or in their neighbourhood.</w:t>
            </w:r>
          </w:p>
        </w:tc>
      </w:tr>
      <w:tr w:rsidR="00DE2DD9" w:rsidRPr="00DD16E9" w14:paraId="46A942DA" w14:textId="77777777" w:rsidTr="00576CCC">
        <w:tc>
          <w:tcPr>
            <w:tcW w:w="2972" w:type="dxa"/>
          </w:tcPr>
          <w:p w14:paraId="46A942D8" w14:textId="77777777" w:rsidR="00DE2DD9" w:rsidRDefault="00DE2DD9" w:rsidP="00473C16">
            <w:pPr>
              <w:rPr>
                <w:lang w:val="en-US"/>
              </w:rPr>
            </w:pPr>
            <w:r>
              <w:rPr>
                <w:lang w:val="en-US"/>
              </w:rPr>
              <w:t xml:space="preserve">Partners currently involved </w:t>
            </w:r>
            <w:r>
              <w:rPr>
                <w:lang w:val="en-US"/>
              </w:rPr>
              <w:lastRenderedPageBreak/>
              <w:t>in the project</w:t>
            </w:r>
          </w:p>
        </w:tc>
        <w:tc>
          <w:tcPr>
            <w:tcW w:w="6656" w:type="dxa"/>
          </w:tcPr>
          <w:p w14:paraId="46A942D9" w14:textId="10E7A5CC" w:rsidR="00DE2DD9" w:rsidRPr="00C263EB" w:rsidRDefault="00C263EB" w:rsidP="00C263EB">
            <w:pPr>
              <w:rPr>
                <w:i/>
                <w:lang w:val="en-US"/>
              </w:rPr>
            </w:pPr>
            <w:r w:rsidRPr="00C263EB">
              <w:rPr>
                <w:i/>
                <w:lang w:val="en-US"/>
              </w:rPr>
              <w:lastRenderedPageBreak/>
              <w:t>Looking for a consortium to participate as a partner</w:t>
            </w:r>
          </w:p>
        </w:tc>
      </w:tr>
    </w:tbl>
    <w:p w14:paraId="46A942DB" w14:textId="77777777" w:rsidR="00FC4A35" w:rsidRDefault="00FC4A35" w:rsidP="00473C16">
      <w:pPr>
        <w:rPr>
          <w:lang w:val="en-US"/>
        </w:rPr>
      </w:pPr>
    </w:p>
    <w:p w14:paraId="46A942DC" w14:textId="77777777" w:rsidR="00DE2DD9" w:rsidRDefault="00DE2DD9" w:rsidP="00542A74">
      <w:pPr>
        <w:pStyle w:val="Kop2"/>
        <w:rPr>
          <w:lang w:val="en-US"/>
        </w:rPr>
      </w:pPr>
      <w:r>
        <w:rPr>
          <w:lang w:val="en-US"/>
        </w:rPr>
        <w:t xml:space="preserve">Partners searched – which type of partner are you looking for? </w:t>
      </w:r>
    </w:p>
    <w:tbl>
      <w:tblPr>
        <w:tblStyle w:val="Tabelraster"/>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46A942E0" w14:textId="77777777" w:rsidTr="00576CCC">
        <w:tc>
          <w:tcPr>
            <w:tcW w:w="2972" w:type="dxa"/>
          </w:tcPr>
          <w:p w14:paraId="46A942DD" w14:textId="77777777" w:rsidR="00DE2DD9" w:rsidRDefault="00705A18" w:rsidP="00473C16">
            <w:pPr>
              <w:rPr>
                <w:lang w:val="en-US"/>
              </w:rPr>
            </w:pPr>
            <w:r>
              <w:rPr>
                <w:lang w:val="en-US"/>
              </w:rPr>
              <w:t>From c</w:t>
            </w:r>
            <w:r w:rsidR="00DE2DD9">
              <w:rPr>
                <w:lang w:val="en-US"/>
              </w:rPr>
              <w:t>ountry or region</w:t>
            </w:r>
          </w:p>
        </w:tc>
        <w:tc>
          <w:tcPr>
            <w:tcW w:w="6656" w:type="dxa"/>
          </w:tcPr>
          <w:p w14:paraId="46A942DF" w14:textId="0C5466D8" w:rsidR="00DE2DD9" w:rsidRPr="00080A4D" w:rsidRDefault="00DE2DD9" w:rsidP="00473C16">
            <w:pPr>
              <w:rPr>
                <w:i/>
                <w:lang w:val="en-US"/>
              </w:rPr>
            </w:pPr>
          </w:p>
        </w:tc>
      </w:tr>
      <w:tr w:rsidR="00DE2DD9" w14:paraId="46A942E3" w14:textId="77777777" w:rsidTr="00576CCC">
        <w:tc>
          <w:tcPr>
            <w:tcW w:w="2972" w:type="dxa"/>
          </w:tcPr>
          <w:p w14:paraId="46A942E1" w14:textId="77777777" w:rsidR="00DE2DD9" w:rsidRDefault="00DE2DD9" w:rsidP="00473C16">
            <w:pPr>
              <w:rPr>
                <w:lang w:val="en-US"/>
              </w:rPr>
            </w:pPr>
            <w:r>
              <w:rPr>
                <w:lang w:val="en-US"/>
              </w:rPr>
              <w:t xml:space="preserve">Preferred field of expertise </w:t>
            </w:r>
          </w:p>
        </w:tc>
        <w:tc>
          <w:tcPr>
            <w:tcW w:w="6656" w:type="dxa"/>
          </w:tcPr>
          <w:p w14:paraId="46A942E2" w14:textId="1CFA17C8" w:rsidR="00DE2DD9" w:rsidRPr="00080A4D" w:rsidRDefault="00DE2DD9" w:rsidP="00473C16">
            <w:pPr>
              <w:rPr>
                <w:i/>
                <w:lang w:val="en-US"/>
              </w:rPr>
            </w:pPr>
          </w:p>
        </w:tc>
      </w:tr>
      <w:tr w:rsidR="006A2FE9" w:rsidRPr="00DD16E9" w14:paraId="46A942E6" w14:textId="77777777" w:rsidTr="00576CCC">
        <w:tc>
          <w:tcPr>
            <w:tcW w:w="2972" w:type="dxa"/>
          </w:tcPr>
          <w:p w14:paraId="46A942E4" w14:textId="77777777" w:rsidR="006A2FE9" w:rsidRDefault="006A2FE9" w:rsidP="00473C16">
            <w:pPr>
              <w:rPr>
                <w:lang w:val="en-US"/>
              </w:rPr>
            </w:pPr>
            <w:r>
              <w:rPr>
                <w:lang w:val="en-US"/>
              </w:rPr>
              <w:t>Please get in contact no later than</w:t>
            </w:r>
          </w:p>
        </w:tc>
        <w:tc>
          <w:tcPr>
            <w:tcW w:w="6656" w:type="dxa"/>
          </w:tcPr>
          <w:p w14:paraId="46A942E5" w14:textId="416F06AF" w:rsidR="006A2FE9" w:rsidRPr="00080A4D" w:rsidRDefault="006A2FE9" w:rsidP="00473C16">
            <w:pPr>
              <w:rPr>
                <w:i/>
                <w:lang w:val="en-US"/>
              </w:rPr>
            </w:pPr>
          </w:p>
        </w:tc>
      </w:tr>
    </w:tbl>
    <w:p w14:paraId="46A942E7" w14:textId="77777777" w:rsidR="00DE2DD9" w:rsidRDefault="00DE2DD9" w:rsidP="00542A74">
      <w:pPr>
        <w:pStyle w:val="Kop2"/>
        <w:rPr>
          <w:lang w:val="en-US"/>
        </w:rPr>
      </w:pPr>
    </w:p>
    <w:p w14:paraId="46A942E8" w14:textId="77777777" w:rsidR="00DE2DD9" w:rsidRDefault="00542A74" w:rsidP="00542A74">
      <w:pPr>
        <w:pStyle w:val="Kop2"/>
        <w:rPr>
          <w:lang w:val="en-US"/>
        </w:rPr>
      </w:pPr>
      <w:r>
        <w:rPr>
          <w:lang w:val="en-US"/>
        </w:rPr>
        <w:t>Projects searched – are you interested in participating in other EU projects as a partner?</w:t>
      </w:r>
    </w:p>
    <w:tbl>
      <w:tblPr>
        <w:tblStyle w:val="Tabelraster"/>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46A942EB" w14:textId="77777777" w:rsidTr="00576CCC">
        <w:tc>
          <w:tcPr>
            <w:tcW w:w="2972" w:type="dxa"/>
          </w:tcPr>
          <w:p w14:paraId="46A942E9" w14:textId="6BC148F4" w:rsidR="00542A74" w:rsidRDefault="00542A74" w:rsidP="00473C16">
            <w:pPr>
              <w:rPr>
                <w:lang w:val="en-US"/>
              </w:rPr>
            </w:pPr>
            <w:r>
              <w:rPr>
                <w:lang w:val="en-US"/>
              </w:rPr>
              <w:t xml:space="preserve">Yes </w:t>
            </w:r>
          </w:p>
        </w:tc>
        <w:tc>
          <w:tcPr>
            <w:tcW w:w="6656" w:type="dxa"/>
          </w:tcPr>
          <w:p w14:paraId="46A942EA" w14:textId="4DCE93A2" w:rsidR="00542A74" w:rsidRPr="00293A7F" w:rsidRDefault="00293A7F" w:rsidP="00473C16">
            <w:pPr>
              <w:rPr>
                <w:i/>
                <w:lang w:val="en-US"/>
              </w:rPr>
            </w:pPr>
            <w:r w:rsidRPr="00293A7F">
              <w:rPr>
                <w:i/>
                <w:lang w:val="en-US"/>
              </w:rPr>
              <w:t>Yes</w:t>
            </w:r>
          </w:p>
        </w:tc>
      </w:tr>
      <w:tr w:rsidR="00542A74" w:rsidRPr="00DD16E9" w14:paraId="46A942EE" w14:textId="77777777" w:rsidTr="00576CCC">
        <w:tc>
          <w:tcPr>
            <w:tcW w:w="2972" w:type="dxa"/>
          </w:tcPr>
          <w:p w14:paraId="46A942EC" w14:textId="77777777" w:rsidR="00542A74" w:rsidRDefault="00542A74" w:rsidP="00473C16">
            <w:pPr>
              <w:rPr>
                <w:lang w:val="en-US"/>
              </w:rPr>
            </w:pPr>
            <w:r>
              <w:rPr>
                <w:lang w:val="en-US"/>
              </w:rPr>
              <w:t xml:space="preserve">Which kind of projects are you looking for? </w:t>
            </w:r>
          </w:p>
        </w:tc>
        <w:tc>
          <w:tcPr>
            <w:tcW w:w="6656" w:type="dxa"/>
          </w:tcPr>
          <w:p w14:paraId="46A942ED" w14:textId="3F2FCA4A" w:rsidR="00542A74" w:rsidRDefault="0008116D" w:rsidP="00473C16">
            <w:pPr>
              <w:rPr>
                <w:lang w:val="en-US"/>
              </w:rPr>
            </w:pPr>
            <w:r w:rsidRPr="00293A7F">
              <w:rPr>
                <w:rFonts w:asciiTheme="minorHAnsi" w:hAnsiTheme="minorHAnsi"/>
                <w:i/>
                <w:sz w:val="24"/>
                <w:szCs w:val="24"/>
              </w:rPr>
              <w:t>CREA-CULT-2022-COOP</w:t>
            </w:r>
            <w:r>
              <w:rPr>
                <w:rFonts w:asciiTheme="minorHAnsi" w:hAnsiTheme="minorHAnsi"/>
                <w:i/>
                <w:sz w:val="24"/>
                <w:szCs w:val="24"/>
              </w:rPr>
              <w:t>-1/2/3 project proposals</w:t>
            </w:r>
          </w:p>
        </w:tc>
      </w:tr>
    </w:tbl>
    <w:p w14:paraId="46A942EF" w14:textId="77777777" w:rsidR="00576CCC" w:rsidRDefault="00576CCC" w:rsidP="00576CCC">
      <w:pPr>
        <w:pStyle w:val="Kop2"/>
        <w:rPr>
          <w:rFonts w:eastAsiaTheme="minorHAnsi" w:cstheme="minorBidi"/>
          <w:b w:val="0"/>
          <w:szCs w:val="22"/>
          <w:lang w:val="en-US"/>
        </w:rPr>
      </w:pPr>
    </w:p>
    <w:p w14:paraId="46A942F0" w14:textId="77777777" w:rsidR="00576CCC" w:rsidRDefault="00576CCC" w:rsidP="00576CCC">
      <w:pPr>
        <w:pStyle w:val="Kop2"/>
        <w:rPr>
          <w:lang w:val="en-US"/>
        </w:rPr>
      </w:pPr>
      <w:r>
        <w:rPr>
          <w:lang w:val="en-US"/>
        </w:rPr>
        <w:t>Publication of partner search</w:t>
      </w:r>
    </w:p>
    <w:tbl>
      <w:tblPr>
        <w:tblStyle w:val="Tabelraster"/>
        <w:tblW w:w="0" w:type="auto"/>
        <w:tblLook w:val="04A0" w:firstRow="1" w:lastRow="0" w:firstColumn="1" w:lastColumn="0" w:noHBand="0" w:noVBand="1"/>
      </w:tblPr>
      <w:tblGrid>
        <w:gridCol w:w="2972"/>
        <w:gridCol w:w="6656"/>
      </w:tblGrid>
      <w:tr w:rsidR="00576CCC" w14:paraId="46A942F3" w14:textId="77777777" w:rsidTr="00576CCC">
        <w:tc>
          <w:tcPr>
            <w:tcW w:w="2972" w:type="dxa"/>
          </w:tcPr>
          <w:p w14:paraId="46A942F1"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46A942F2" w14:textId="09028526" w:rsidR="00576CCC" w:rsidRPr="00080A4D" w:rsidRDefault="00293A7F" w:rsidP="00576CCC">
            <w:pPr>
              <w:rPr>
                <w:i/>
                <w:lang w:val="en-US"/>
              </w:rPr>
            </w:pPr>
            <w:r>
              <w:rPr>
                <w:i/>
                <w:lang w:val="en-US"/>
              </w:rPr>
              <w:t>Yes</w:t>
            </w:r>
          </w:p>
        </w:tc>
      </w:tr>
    </w:tbl>
    <w:p w14:paraId="46A942F4" w14:textId="77777777" w:rsidR="006A2FE9" w:rsidRPr="00AC2B8C" w:rsidRDefault="006A2FE9" w:rsidP="00576CCC">
      <w:pPr>
        <w:rPr>
          <w:lang w:val="en-US"/>
        </w:rPr>
      </w:pPr>
    </w:p>
    <w:sectPr w:rsidR="006A2FE9" w:rsidRPr="00AC2B8C" w:rsidSect="00074415">
      <w:head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4563" w14:textId="77777777" w:rsidR="00293A7F" w:rsidRDefault="00293A7F" w:rsidP="00473C16">
      <w:pPr>
        <w:spacing w:after="0" w:line="240" w:lineRule="auto"/>
      </w:pPr>
      <w:r>
        <w:separator/>
      </w:r>
    </w:p>
  </w:endnote>
  <w:endnote w:type="continuationSeparator" w:id="0">
    <w:p w14:paraId="659BAFF9" w14:textId="77777777" w:rsidR="00293A7F" w:rsidRDefault="00293A7F"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auto"/>
    <w:pitch w:val="variable"/>
    <w:sig w:usb0="00000003" w:usb1="00000000" w:usb2="00000000" w:usb3="00000000" w:csb0="00000001"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B" w14:textId="77777777" w:rsidR="00293A7F" w:rsidRPr="00080A4D" w:rsidRDefault="00293A7F" w:rsidP="00705A18">
    <w:pPr>
      <w:pStyle w:val="Voettekst"/>
      <w:jc w:val="both"/>
      <w:rPr>
        <w:sz w:val="16"/>
        <w:szCs w:val="16"/>
        <w:lang w:val="en-US"/>
      </w:rPr>
    </w:pPr>
    <w:r w:rsidRPr="00705A18">
      <w:rPr>
        <w:sz w:val="16"/>
        <w:szCs w:val="16"/>
        <w:lang w:val="en-US"/>
      </w:rPr>
      <w:t>*</w:t>
    </w:r>
    <w:r>
      <w:rPr>
        <w:sz w:val="16"/>
        <w:szCs w:val="16"/>
        <w:lang w:val="en-US"/>
      </w:rPr>
      <w:t xml:space="preserve"> </w:t>
    </w:r>
    <w:r w:rsidRPr="00080A4D">
      <w:rPr>
        <w:sz w:val="16"/>
        <w:szCs w:val="16"/>
        <w:lang w:val="en-US"/>
      </w:rPr>
      <w:t xml:space="preserve">By </w:t>
    </w:r>
    <w:r>
      <w:rPr>
        <w:sz w:val="16"/>
        <w:szCs w:val="16"/>
        <w:lang w:val="en-US"/>
      </w:rPr>
      <w:t>answering “yes”</w:t>
    </w:r>
    <w:r w:rsidRPr="00080A4D">
      <w:rPr>
        <w:sz w:val="16"/>
        <w:szCs w:val="16"/>
        <w:lang w:val="en-US"/>
      </w:rPr>
      <w:t xml:space="preserve"> you confirm that the information provided </w:t>
    </w:r>
    <w:r>
      <w:rPr>
        <w:sz w:val="16"/>
        <w:szCs w:val="16"/>
        <w:lang w:val="en-US"/>
      </w:rPr>
      <w:t>can</w:t>
    </w:r>
    <w:r w:rsidRPr="00080A4D">
      <w:rPr>
        <w:sz w:val="16"/>
        <w:szCs w:val="16"/>
        <w:lang w:val="en-US"/>
      </w:rPr>
      <w:t xml:space="preserve"> be shared publicly by the</w:t>
    </w:r>
    <w:r>
      <w:rPr>
        <w:sz w:val="16"/>
        <w:szCs w:val="16"/>
        <w:lang w:val="en-US"/>
      </w:rPr>
      <w:t xml:space="preserve"> Creative Europe Desks in the</w:t>
    </w:r>
    <w:r w:rsidRPr="00080A4D">
      <w:rPr>
        <w:sz w:val="16"/>
        <w:szCs w:val="16"/>
        <w:lang w:val="en-US"/>
      </w:rPr>
      <w:t xml:space="preserve"> countries participating in the Creative Europe programme, in order to support your search for partners</w:t>
    </w:r>
    <w:r>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590E" w14:textId="77777777" w:rsidR="00293A7F" w:rsidRDefault="00293A7F" w:rsidP="00473C16">
      <w:pPr>
        <w:spacing w:after="0" w:line="240" w:lineRule="auto"/>
      </w:pPr>
      <w:r>
        <w:separator/>
      </w:r>
    </w:p>
  </w:footnote>
  <w:footnote w:type="continuationSeparator" w:id="0">
    <w:p w14:paraId="4E433290" w14:textId="77777777" w:rsidR="00293A7F" w:rsidRDefault="00293A7F"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9" w14:textId="77777777" w:rsidR="00293A7F" w:rsidRDefault="00293A7F">
    <w:pPr>
      <w:pStyle w:val="Koptekst"/>
    </w:pPr>
    <w:r>
      <w:tab/>
    </w:r>
    <w:r>
      <w:tab/>
    </w:r>
    <w:r>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42FA" w14:textId="77777777" w:rsidR="00293A7F" w:rsidRDefault="00293A7F">
    <w:pPr>
      <w:pStyle w:val="Koptekst"/>
    </w:pPr>
    <w:r w:rsidRPr="00473C16">
      <w:rPr>
        <w:noProof/>
        <w:lang w:val="en-US"/>
      </w:rPr>
      <w:drawing>
        <wp:inline distT="0" distB="0" distL="0" distR="0" wp14:anchorId="46A942FC" wp14:editId="46A942FD">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 xml:space="preserve">Date: 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13E55C9"/>
    <w:multiLevelType w:val="multilevel"/>
    <w:tmpl w:val="809444E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C16"/>
    <w:rsid w:val="000070E8"/>
    <w:rsid w:val="000233EB"/>
    <w:rsid w:val="000420A7"/>
    <w:rsid w:val="00074415"/>
    <w:rsid w:val="00080A4D"/>
    <w:rsid w:val="0008116D"/>
    <w:rsid w:val="000A0366"/>
    <w:rsid w:val="000D2083"/>
    <w:rsid w:val="00122308"/>
    <w:rsid w:val="00143B66"/>
    <w:rsid w:val="00183C2C"/>
    <w:rsid w:val="001D40C4"/>
    <w:rsid w:val="001D7001"/>
    <w:rsid w:val="00212FFF"/>
    <w:rsid w:val="002469DF"/>
    <w:rsid w:val="00293A7F"/>
    <w:rsid w:val="002A3811"/>
    <w:rsid w:val="002C5BCB"/>
    <w:rsid w:val="003116BA"/>
    <w:rsid w:val="00352B53"/>
    <w:rsid w:val="003568D4"/>
    <w:rsid w:val="00380948"/>
    <w:rsid w:val="003920AD"/>
    <w:rsid w:val="003E331F"/>
    <w:rsid w:val="003F6F73"/>
    <w:rsid w:val="0041022D"/>
    <w:rsid w:val="00416FFC"/>
    <w:rsid w:val="00430A5F"/>
    <w:rsid w:val="00473C16"/>
    <w:rsid w:val="004A4C3A"/>
    <w:rsid w:val="004C21B9"/>
    <w:rsid w:val="004F1A6C"/>
    <w:rsid w:val="00501853"/>
    <w:rsid w:val="00510C72"/>
    <w:rsid w:val="00520074"/>
    <w:rsid w:val="00542A74"/>
    <w:rsid w:val="00554ED9"/>
    <w:rsid w:val="00555109"/>
    <w:rsid w:val="00576CCC"/>
    <w:rsid w:val="00591BF0"/>
    <w:rsid w:val="005A387E"/>
    <w:rsid w:val="005F4A3F"/>
    <w:rsid w:val="005F6920"/>
    <w:rsid w:val="005F7574"/>
    <w:rsid w:val="00675BD6"/>
    <w:rsid w:val="006A2FE9"/>
    <w:rsid w:val="006A342D"/>
    <w:rsid w:val="006B62FC"/>
    <w:rsid w:val="006C4E0C"/>
    <w:rsid w:val="00705A18"/>
    <w:rsid w:val="00705FA1"/>
    <w:rsid w:val="007342AA"/>
    <w:rsid w:val="008345B3"/>
    <w:rsid w:val="00855A4F"/>
    <w:rsid w:val="0087283D"/>
    <w:rsid w:val="008978AD"/>
    <w:rsid w:val="008A1B2E"/>
    <w:rsid w:val="008B1EBA"/>
    <w:rsid w:val="008B55A2"/>
    <w:rsid w:val="008F47DE"/>
    <w:rsid w:val="00907E9D"/>
    <w:rsid w:val="00931229"/>
    <w:rsid w:val="009618EB"/>
    <w:rsid w:val="00967A04"/>
    <w:rsid w:val="009B6F57"/>
    <w:rsid w:val="009B7C3E"/>
    <w:rsid w:val="009F648D"/>
    <w:rsid w:val="00A21789"/>
    <w:rsid w:val="00A30012"/>
    <w:rsid w:val="00A515EB"/>
    <w:rsid w:val="00A57B2B"/>
    <w:rsid w:val="00AC2B8C"/>
    <w:rsid w:val="00AD39CD"/>
    <w:rsid w:val="00B1073D"/>
    <w:rsid w:val="00B14751"/>
    <w:rsid w:val="00B76E69"/>
    <w:rsid w:val="00C263EB"/>
    <w:rsid w:val="00C36FAB"/>
    <w:rsid w:val="00C43BED"/>
    <w:rsid w:val="00C6188F"/>
    <w:rsid w:val="00C91437"/>
    <w:rsid w:val="00CB7442"/>
    <w:rsid w:val="00D04098"/>
    <w:rsid w:val="00D066B1"/>
    <w:rsid w:val="00D37F58"/>
    <w:rsid w:val="00D87A47"/>
    <w:rsid w:val="00DD16E9"/>
    <w:rsid w:val="00DE2DD9"/>
    <w:rsid w:val="00DE7496"/>
    <w:rsid w:val="00E07845"/>
    <w:rsid w:val="00E31E1C"/>
    <w:rsid w:val="00E349AE"/>
    <w:rsid w:val="00E97F53"/>
    <w:rsid w:val="00EC68CE"/>
    <w:rsid w:val="00F322B1"/>
    <w:rsid w:val="00F42516"/>
    <w:rsid w:val="00F811E8"/>
    <w:rsid w:val="00FC4A35"/>
    <w:rsid w:val="00FF7A36"/>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6A942A8"/>
  <w15:docId w15:val="{ECBE381E-44ED-4231-8B5E-80A32F92A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A74"/>
    <w:rPr>
      <w:rFonts w:ascii="Verdana" w:hAnsi="Verdana"/>
      <w:sz w:val="20"/>
    </w:rPr>
  </w:style>
  <w:style w:type="paragraph" w:styleId="Kop1">
    <w:name w:val="heading 1"/>
    <w:basedOn w:val="Standaard"/>
    <w:next w:val="Standaard"/>
    <w:link w:val="Kop1Char"/>
    <w:uiPriority w:val="9"/>
    <w:qFormat/>
    <w:rsid w:val="00542A74"/>
    <w:pPr>
      <w:keepNext/>
      <w:keepLines/>
      <w:spacing w:before="240" w:after="0"/>
      <w:outlineLvl w:val="0"/>
    </w:pPr>
    <w:rPr>
      <w:rFonts w:eastAsiaTheme="majorEastAsia" w:cstheme="majorBidi"/>
      <w:sz w:val="40"/>
      <w:szCs w:val="32"/>
    </w:rPr>
  </w:style>
  <w:style w:type="paragraph" w:styleId="Kop2">
    <w:name w:val="heading 2"/>
    <w:basedOn w:val="Standaard"/>
    <w:next w:val="Standaard"/>
    <w:link w:val="Kop2Char"/>
    <w:uiPriority w:val="9"/>
    <w:unhideWhenUsed/>
    <w:qFormat/>
    <w:rsid w:val="006A2FE9"/>
    <w:pPr>
      <w:keepNext/>
      <w:keepLines/>
      <w:spacing w:before="40" w:after="0"/>
      <w:outlineLvl w:val="1"/>
    </w:pPr>
    <w:rPr>
      <w:rFonts w:eastAsiaTheme="majorEastAsia" w:cstheme="majorBidi"/>
      <w:b/>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73C16"/>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473C16"/>
  </w:style>
  <w:style w:type="paragraph" w:styleId="Voettekst">
    <w:name w:val="footer"/>
    <w:basedOn w:val="Standaard"/>
    <w:link w:val="VoettekstChar"/>
    <w:uiPriority w:val="99"/>
    <w:unhideWhenUsed/>
    <w:rsid w:val="00473C16"/>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473C16"/>
  </w:style>
  <w:style w:type="character" w:customStyle="1" w:styleId="Kop1Char">
    <w:name w:val="Kop 1 Char"/>
    <w:basedOn w:val="Standaardalinea-lettertype"/>
    <w:link w:val="Kop1"/>
    <w:uiPriority w:val="9"/>
    <w:rsid w:val="00542A74"/>
    <w:rPr>
      <w:rFonts w:ascii="Verdana" w:eastAsiaTheme="majorEastAsia" w:hAnsi="Verdana" w:cstheme="majorBidi"/>
      <w:sz w:val="40"/>
      <w:szCs w:val="32"/>
    </w:rPr>
  </w:style>
  <w:style w:type="table" w:styleId="Tabelraster">
    <w:name w:val="Table Grid"/>
    <w:basedOn w:val="Standaardtabel"/>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6A2FE9"/>
    <w:rPr>
      <w:rFonts w:ascii="Verdana" w:eastAsiaTheme="majorEastAsia" w:hAnsi="Verdana" w:cstheme="majorBidi"/>
      <w:b/>
      <w:sz w:val="20"/>
      <w:szCs w:val="26"/>
    </w:rPr>
  </w:style>
  <w:style w:type="character" w:styleId="Hyperlink">
    <w:name w:val="Hyperlink"/>
    <w:basedOn w:val="Standaardalinea-lettertype"/>
    <w:uiPriority w:val="99"/>
    <w:unhideWhenUsed/>
    <w:rsid w:val="00CB7442"/>
    <w:rPr>
      <w:color w:val="0563C1" w:themeColor="hyperlink"/>
      <w:u w:val="single"/>
    </w:rPr>
  </w:style>
  <w:style w:type="paragraph" w:styleId="Ballontekst">
    <w:name w:val="Balloon Text"/>
    <w:basedOn w:val="Standaard"/>
    <w:link w:val="BallontekstChar"/>
    <w:uiPriority w:val="99"/>
    <w:semiHidden/>
    <w:unhideWhenUsed/>
    <w:rsid w:val="0050185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01853"/>
    <w:rPr>
      <w:rFonts w:ascii="Segoe UI" w:hAnsi="Segoe UI" w:cs="Segoe UI"/>
      <w:sz w:val="18"/>
      <w:szCs w:val="18"/>
    </w:rPr>
  </w:style>
  <w:style w:type="character" w:customStyle="1" w:styleId="Onopgelostemelding1">
    <w:name w:val="Onopgeloste melding1"/>
    <w:basedOn w:val="Standaardalinea-lettertype"/>
    <w:uiPriority w:val="99"/>
    <w:semiHidden/>
    <w:unhideWhenUsed/>
    <w:rsid w:val="00675BD6"/>
    <w:rPr>
      <w:color w:val="605E5C"/>
      <w:shd w:val="clear" w:color="auto" w:fill="E1DFDD"/>
    </w:rPr>
  </w:style>
  <w:style w:type="paragraph" w:styleId="Normaalweb">
    <w:name w:val="Normal (Web)"/>
    <w:basedOn w:val="Standaard"/>
    <w:uiPriority w:val="99"/>
    <w:unhideWhenUsed/>
    <w:rsid w:val="002C5BCB"/>
    <w:pPr>
      <w:spacing w:before="100" w:beforeAutospacing="1" w:after="100" w:afterAutospacing="1" w:line="240" w:lineRule="auto"/>
    </w:pPr>
    <w:rPr>
      <w:rFonts w:ascii="Calibri" w:hAnsi="Calibri" w:cs="Calibri"/>
      <w:sz w:val="22"/>
      <w:lang w:val="pl-PL" w:eastAsia="pl-PL"/>
    </w:rPr>
  </w:style>
  <w:style w:type="paragraph" w:customStyle="1" w:styleId="Standard">
    <w:name w:val="Standard"/>
    <w:rsid w:val="00931229"/>
    <w:pPr>
      <w:suppressAutoHyphens/>
      <w:autoSpaceDN w:val="0"/>
      <w:spacing w:line="254" w:lineRule="auto"/>
    </w:pPr>
    <w:rPr>
      <w:rFonts w:ascii="Calibri" w:eastAsia="SimSun" w:hAnsi="Calibri" w:cs="Tahoma"/>
      <w:kern w:val="3"/>
      <w:lang w:val="en-GB"/>
    </w:rPr>
  </w:style>
  <w:style w:type="paragraph" w:styleId="Lijstalinea">
    <w:name w:val="List Paragraph"/>
    <w:basedOn w:val="Standard"/>
    <w:qFormat/>
    <w:rsid w:val="00931229"/>
    <w:pPr>
      <w:ind w:left="720"/>
    </w:pPr>
  </w:style>
  <w:style w:type="numbering" w:customStyle="1" w:styleId="WWNum1">
    <w:name w:val="WWNum1"/>
    <w:rsid w:val="00931229"/>
    <w:pPr>
      <w:numPr>
        <w:numId w:val="2"/>
      </w:numPr>
    </w:pPr>
  </w:style>
  <w:style w:type="character" w:styleId="GevolgdeHyperlink">
    <w:name w:val="FollowedHyperlink"/>
    <w:basedOn w:val="Standaardalinea-lettertype"/>
    <w:uiPriority w:val="99"/>
    <w:semiHidden/>
    <w:unhideWhenUsed/>
    <w:rsid w:val="001D40C4"/>
    <w:rPr>
      <w:color w:val="954F72" w:themeColor="followedHyperlink"/>
      <w:u w:val="single"/>
    </w:rPr>
  </w:style>
  <w:style w:type="character" w:customStyle="1" w:styleId="badge">
    <w:name w:val="badge"/>
    <w:basedOn w:val="Standaardalinea-lettertype"/>
    <w:rsid w:val="00907E9D"/>
  </w:style>
  <w:style w:type="paragraph" w:styleId="Tekstzonderopmaak">
    <w:name w:val="Plain Text"/>
    <w:basedOn w:val="Standaard"/>
    <w:link w:val="TekstzonderopmaakChar"/>
    <w:uiPriority w:val="99"/>
    <w:unhideWhenUsed/>
    <w:rsid w:val="00293A7F"/>
    <w:pPr>
      <w:spacing w:after="0" w:line="240" w:lineRule="auto"/>
    </w:pPr>
    <w:rPr>
      <w:rFonts w:ascii="Courier" w:eastAsiaTheme="minorEastAsia" w:hAnsi="Courier"/>
      <w:sz w:val="21"/>
      <w:szCs w:val="21"/>
      <w:lang w:val="en-US"/>
    </w:rPr>
  </w:style>
  <w:style w:type="character" w:customStyle="1" w:styleId="TekstzonderopmaakChar">
    <w:name w:val="Tekst zonder opmaak Char"/>
    <w:basedOn w:val="Standaardalinea-lettertype"/>
    <w:link w:val="Tekstzonderopmaak"/>
    <w:uiPriority w:val="99"/>
    <w:rsid w:val="00293A7F"/>
    <w:rPr>
      <w:rFonts w:ascii="Courier" w:eastAsiaTheme="minorEastAsia" w:hAnsi="Courier"/>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87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6A6E49A860343A1C312B4D6AA8A48" ma:contentTypeVersion="13" ma:contentTypeDescription="Een nieuw document maken." ma:contentTypeScope="" ma:versionID="4726543b179dcafdcba6596492ffbb3b">
  <xsd:schema xmlns:xsd="http://www.w3.org/2001/XMLSchema" xmlns:xs="http://www.w3.org/2001/XMLSchema" xmlns:p="http://schemas.microsoft.com/office/2006/metadata/properties" xmlns:ns2="ee8ac2d8-e0dd-4146-8958-3e234041d5b5" xmlns:ns3="2bc0c7e8-1bd8-495c-946d-93677701025f" targetNamespace="http://schemas.microsoft.com/office/2006/metadata/properties" ma:root="true" ma:fieldsID="351a9b26e62475d8f91d159b4788b433" ns2:_="" ns3:_="">
    <xsd:import namespace="ee8ac2d8-e0dd-4146-8958-3e234041d5b5"/>
    <xsd:import namespace="2bc0c7e8-1bd8-495c-946d-936777010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ac2d8-e0dd-4146-8958-3e234041d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c0c7e8-1bd8-495c-946d-93677701025f"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3360A3-DA08-430D-8D50-DE91454DAE30}">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2bc0c7e8-1bd8-495c-946d-93677701025f"/>
    <ds:schemaRef ds:uri="http://schemas.openxmlformats.org/package/2006/metadata/core-properties"/>
    <ds:schemaRef ds:uri="ee8ac2d8-e0dd-4146-8958-3e234041d5b5"/>
    <ds:schemaRef ds:uri="http://www.w3.org/XML/1998/namespace"/>
  </ds:schemaRefs>
</ds:datastoreItem>
</file>

<file path=customXml/itemProps2.xml><?xml version="1.0" encoding="utf-8"?>
<ds:datastoreItem xmlns:ds="http://schemas.openxmlformats.org/officeDocument/2006/customXml" ds:itemID="{0AA6EA9D-F107-4E9D-83C8-3C9768223FC0}">
  <ds:schemaRefs>
    <ds:schemaRef ds:uri="http://schemas.microsoft.com/sharepoint/v3/contenttype/forms"/>
  </ds:schemaRefs>
</ds:datastoreItem>
</file>

<file path=customXml/itemProps3.xml><?xml version="1.0" encoding="utf-8"?>
<ds:datastoreItem xmlns:ds="http://schemas.openxmlformats.org/officeDocument/2006/customXml" ds:itemID="{BE4A91DA-AAC1-4627-A2F8-9FAADFF16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ac2d8-e0dd-4146-8958-3e234041d5b5"/>
    <ds:schemaRef ds:uri="2bc0c7e8-1bd8-495c-946d-936777010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2170</Characters>
  <Application>Microsoft Office Word</Application>
  <DocSecurity>4</DocSecurity>
  <Lines>18</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Albert Meijer</cp:lastModifiedBy>
  <cp:revision>2</cp:revision>
  <dcterms:created xsi:type="dcterms:W3CDTF">2022-02-23T12:40:00Z</dcterms:created>
  <dcterms:modified xsi:type="dcterms:W3CDTF">2022-02-23T12:40:00Z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0x0101004806A6E49A860343A1C312B4D6AA8A48</vt:lpwstr>
  </property>
</Properties>
</file>