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13EE3DA2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D50ED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object 5" style="position:absolute;left:0;text-align:left;margin-left:-1.55pt;margin-top:4.75pt;width:98.7pt;height:93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id="_x0000_s1026" fillcolor="#6360a7" strokecolor="#6360a7" o:spt="100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" w14:anchorId="49453CE1">
                <v:stroke joinstyle="miter"/>
                <v:formulas/>
                <v:path textboxrect="0,0,2159635,2159635" arrowok="t" o:connecttype="custom"/>
                <v:textbox inset="0,0,0,0">
                  <w:txbxContent>
                    <w:p w:rsidRPr="001F190F" w:rsidR="00595290" w:rsidP="00595290" w:rsidRDefault="00595290" w14:paraId="2D7605D4" w14:textId="23CA50D6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:rsidRPr="000461E8" w:rsidR="00595290" w:rsidP="001F190F" w:rsidRDefault="00595290" w14:paraId="368DEA04" w14:textId="791CE78B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:rsidRPr="001F190F" w:rsidR="00595290" w:rsidP="00595290" w:rsidRDefault="00595290" w14:paraId="67524385" w14:textId="12372681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D50EDA">
        <w:rPr>
          <w:noProof/>
        </w:rPr>
        <w:drawing>
          <wp:anchor distT="0" distB="0" distL="114300" distR="114300" simplePos="0" relativeHeight="25167155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D50EDA">
        <w:rPr>
          <w:rFonts w:ascii="Roboto" w:hAnsi="Roboto" w:cs="Arial"/>
          <w:sz w:val="22"/>
          <w:szCs w:val="22"/>
        </w:rPr>
        <w:t>Praha,</w:t>
      </w:r>
      <w:r w:rsidR="000E3180" w:rsidRPr="00D50EDA">
        <w:rPr>
          <w:rFonts w:ascii="Roboto" w:hAnsi="Roboto" w:cs="Arial"/>
          <w:sz w:val="22"/>
          <w:szCs w:val="22"/>
        </w:rPr>
        <w:t xml:space="preserve"> </w:t>
      </w:r>
      <w:r w:rsidR="000743E8">
        <w:rPr>
          <w:rFonts w:ascii="Roboto" w:hAnsi="Roboto" w:cs="Arial"/>
          <w:sz w:val="22"/>
          <w:szCs w:val="22"/>
        </w:rPr>
        <w:t>2</w:t>
      </w:r>
      <w:r w:rsidR="0015266C">
        <w:rPr>
          <w:rFonts w:ascii="Roboto" w:hAnsi="Roboto" w:cs="Arial"/>
          <w:sz w:val="22"/>
          <w:szCs w:val="22"/>
        </w:rPr>
        <w:t>1</w:t>
      </w:r>
      <w:r w:rsidR="000E3180" w:rsidRPr="00D50EDA">
        <w:rPr>
          <w:rFonts w:ascii="Roboto" w:hAnsi="Roboto" w:cs="Arial"/>
          <w:sz w:val="22"/>
          <w:szCs w:val="22"/>
        </w:rPr>
        <w:t xml:space="preserve">. </w:t>
      </w:r>
      <w:r w:rsidR="00605026" w:rsidRPr="00D50EDA">
        <w:rPr>
          <w:rFonts w:ascii="Roboto" w:hAnsi="Roboto" w:cs="Arial"/>
          <w:sz w:val="22"/>
          <w:szCs w:val="22"/>
        </w:rPr>
        <w:t>dubna</w:t>
      </w:r>
      <w:r w:rsidR="00D43BC5" w:rsidRPr="00D50EDA">
        <w:rPr>
          <w:rFonts w:ascii="Roboto" w:hAnsi="Roboto" w:cs="Arial"/>
          <w:sz w:val="22"/>
          <w:szCs w:val="22"/>
        </w:rPr>
        <w:t xml:space="preserve"> 2022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09875E11" w14:textId="7518D26E" w:rsidR="00495791" w:rsidRDefault="0067158A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Na </w:t>
      </w:r>
      <w:r w:rsidR="00DA0DDA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Liberecku </w:t>
      </w:r>
      <w:r w:rsidR="00FF5221">
        <w:rPr>
          <w:rFonts w:ascii="Roboto" w:hAnsi="Roboto" w:cs="Arial"/>
          <w:b/>
          <w:bCs/>
          <w:caps/>
          <w:color w:val="6360A7"/>
          <w:sz w:val="36"/>
          <w:szCs w:val="36"/>
        </w:rPr>
        <w:t>jsou nejoblíbenější</w:t>
      </w:r>
      <w:r w:rsidR="00495791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 </w:t>
      </w:r>
      <w:r w:rsidR="00605026">
        <w:rPr>
          <w:rFonts w:ascii="Roboto" w:hAnsi="Roboto" w:cs="Arial"/>
          <w:b/>
          <w:bCs/>
          <w:caps/>
          <w:color w:val="6360A7"/>
          <w:sz w:val="36"/>
          <w:szCs w:val="36"/>
        </w:rPr>
        <w:t>malá kina</w:t>
      </w:r>
      <w:r w:rsidR="00495791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 a</w:t>
      </w:r>
      <w:r w:rsidR="00122A0A">
        <w:rPr>
          <w:rFonts w:ascii="Roboto" w:hAnsi="Roboto" w:cs="Arial"/>
          <w:b/>
          <w:bCs/>
          <w:caps/>
          <w:color w:val="6360A7"/>
          <w:sz w:val="36"/>
          <w:szCs w:val="36"/>
        </w:rPr>
        <w:t> </w:t>
      </w:r>
      <w:r w:rsidR="00605026">
        <w:rPr>
          <w:rFonts w:ascii="Roboto" w:hAnsi="Roboto" w:cs="Arial"/>
          <w:b/>
          <w:bCs/>
          <w:caps/>
          <w:color w:val="6360A7"/>
          <w:sz w:val="36"/>
          <w:szCs w:val="36"/>
        </w:rPr>
        <w:t>památky</w:t>
      </w:r>
      <w:r w:rsidR="00495791">
        <w:rPr>
          <w:rFonts w:ascii="Roboto" w:hAnsi="Roboto" w:cs="Arial"/>
          <w:b/>
          <w:bCs/>
          <w:caps/>
          <w:color w:val="6360A7"/>
          <w:sz w:val="36"/>
          <w:szCs w:val="36"/>
        </w:rPr>
        <w:t>, ukázal průzkum</w:t>
      </w:r>
    </w:p>
    <w:p w14:paraId="2BDEF324" w14:textId="17879D88" w:rsidR="00605026" w:rsidRDefault="009A52A7" w:rsidP="00D12DC5">
      <w:pPr>
        <w:jc w:val="both"/>
        <w:rPr>
          <w:rFonts w:ascii="Roboto Bold" w:hAnsi="Roboto Bold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58CD58" wp14:editId="77E9C51A">
                <wp:simplePos x="0" y="0"/>
                <wp:positionH relativeFrom="margin">
                  <wp:posOffset>3578860</wp:posOffset>
                </wp:positionH>
                <wp:positionV relativeFrom="paragraph">
                  <wp:posOffset>1062355</wp:posOffset>
                </wp:positionV>
                <wp:extent cx="2112909" cy="1980000"/>
                <wp:effectExtent l="0" t="0" r="20955" b="20320"/>
                <wp:wrapTight wrapText="bothSides">
                  <wp:wrapPolygon edited="0">
                    <wp:start x="8570" y="0"/>
                    <wp:lineTo x="6817" y="416"/>
                    <wp:lineTo x="2532" y="2702"/>
                    <wp:lineTo x="1558" y="4780"/>
                    <wp:lineTo x="390" y="6650"/>
                    <wp:lineTo x="0" y="8521"/>
                    <wp:lineTo x="0" y="13509"/>
                    <wp:lineTo x="1169" y="16626"/>
                    <wp:lineTo x="4285" y="20159"/>
                    <wp:lineTo x="7791" y="21614"/>
                    <wp:lineTo x="8375" y="21614"/>
                    <wp:lineTo x="13439" y="21614"/>
                    <wp:lineTo x="13829" y="21614"/>
                    <wp:lineTo x="17335" y="20159"/>
                    <wp:lineTo x="20646" y="16626"/>
                    <wp:lineTo x="21619" y="13716"/>
                    <wp:lineTo x="21619" y="8105"/>
                    <wp:lineTo x="21425" y="6650"/>
                    <wp:lineTo x="19867" y="4364"/>
                    <wp:lineTo x="19087" y="2702"/>
                    <wp:lineTo x="14608" y="208"/>
                    <wp:lineTo x="13050" y="0"/>
                    <wp:lineTo x="8570" y="0"/>
                  </wp:wrapPolygon>
                </wp:wrapTight>
                <wp:docPr id="3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2909" cy="19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20D4764" w14:textId="21DE9EE4" w:rsidR="00CB1B98" w:rsidRDefault="00CB1B98" w:rsidP="00CB1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4825DDA" w14:textId="77777777" w:rsidR="00357341" w:rsidRDefault="00357341" w:rsidP="00CB1B9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756BA8B" w14:textId="77777777" w:rsidR="009A52A7" w:rsidRDefault="009A52A7" w:rsidP="009A52A7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85 %</w:t>
                            </w:r>
                          </w:p>
                          <w:p w14:paraId="753F1AF2" w14:textId="77777777" w:rsidR="009A52A7" w:rsidRDefault="009A52A7" w:rsidP="009A52A7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Liberečanů</w:t>
                            </w:r>
                          </w:p>
                          <w:p w14:paraId="10F9AC74" w14:textId="77777777" w:rsidR="009A52A7" w:rsidRPr="00CB1B98" w:rsidRDefault="009A52A7" w:rsidP="009A52A7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utrácí za kulturu do 5 000 ročně</w:t>
                            </w:r>
                          </w:p>
                          <w:p w14:paraId="60AABD47" w14:textId="593B81C7" w:rsidR="009238B5" w:rsidRPr="006A7F3E" w:rsidRDefault="009238B5" w:rsidP="00CB1B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14BEDE8" w14:textId="77777777" w:rsidR="006A7F3E" w:rsidRPr="00923F25" w:rsidRDefault="006A7F3E" w:rsidP="006A7F3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281.8pt;margin-top:83.65pt;width:166.35pt;height:155.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o:lock v:ext="edit" aspectratio="t"/>
                <v:textbox inset="0,0,0,0">
                  <w:txbxContent>
                    <w:p w14:paraId="620D4764" w14:textId="21DE9EE4" w:rsidR="00CB1B98" w:rsidRDefault="00CB1B98" w:rsidP="00CB1B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4825DDA" w14:textId="77777777" w:rsidR="00357341" w:rsidRDefault="00357341" w:rsidP="00CB1B98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756BA8B" w14:textId="77777777" w:rsidR="009A52A7" w:rsidRDefault="009A52A7" w:rsidP="009A52A7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85 %</w:t>
                      </w:r>
                    </w:p>
                    <w:p w14:paraId="753F1AF2" w14:textId="77777777" w:rsidR="009A52A7" w:rsidRDefault="009A52A7" w:rsidP="009A52A7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Liberečanů</w:t>
                      </w:r>
                    </w:p>
                    <w:p w14:paraId="10F9AC74" w14:textId="77777777" w:rsidR="009A52A7" w:rsidRPr="00CB1B98" w:rsidRDefault="009A52A7" w:rsidP="009A52A7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utrácí za kulturu do 5 000 ročně</w:t>
                      </w:r>
                    </w:p>
                    <w:p w14:paraId="60AABD47" w14:textId="593B81C7" w:rsidR="009238B5" w:rsidRPr="006A7F3E" w:rsidRDefault="009238B5" w:rsidP="00CB1B98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14BEDE8" w14:textId="77777777" w:rsidR="006A7F3E" w:rsidRPr="00923F25" w:rsidRDefault="006A7F3E" w:rsidP="006A7F3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0F47">
        <w:rPr>
          <w:rFonts w:ascii="Roboto Bold" w:hAnsi="Roboto Bold"/>
          <w:b/>
          <w:bCs/>
        </w:rPr>
        <w:t xml:space="preserve">Kultura je nedílnou součástí života pro polovinu Čechů. To ukázal průzkum </w:t>
      </w:r>
      <w:r w:rsidR="00956246" w:rsidRPr="11FA12F3">
        <w:rPr>
          <w:rFonts w:ascii="Roboto Bold" w:hAnsi="Roboto Bold"/>
          <w:b/>
          <w:bCs/>
        </w:rPr>
        <w:t>K</w:t>
      </w:r>
      <w:r w:rsidR="002A18CF">
        <w:rPr>
          <w:rFonts w:ascii="Roboto Bold" w:hAnsi="Roboto Bold"/>
          <w:b/>
          <w:bCs/>
        </w:rPr>
        <w:t xml:space="preserve">anceláře </w:t>
      </w:r>
      <w:r w:rsidR="00880F47">
        <w:rPr>
          <w:rFonts w:ascii="Roboto Bold" w:hAnsi="Roboto Bold"/>
          <w:b/>
          <w:bCs/>
        </w:rPr>
        <w:t>Kreativní Evropa, který mapoval konzumaci kultury v České republice.</w:t>
      </w:r>
      <w:r w:rsidR="00880F47" w:rsidRPr="00880F47">
        <w:rPr>
          <w:rFonts w:ascii="Roboto Bold" w:hAnsi="Roboto Bold"/>
        </w:rPr>
        <w:t xml:space="preserve"> </w:t>
      </w:r>
      <w:r w:rsidR="00DD0A41">
        <w:rPr>
          <w:rFonts w:ascii="Roboto Bold" w:hAnsi="Roboto Bold"/>
        </w:rPr>
        <w:t>Průzkum se soustředil i na jednotlivé regiony.</w:t>
      </w:r>
      <w:r w:rsidR="0067158A">
        <w:rPr>
          <w:rFonts w:ascii="Roboto Bold" w:hAnsi="Roboto Bold"/>
        </w:rPr>
        <w:t xml:space="preserve"> </w:t>
      </w:r>
      <w:r w:rsidR="00605026">
        <w:rPr>
          <w:rFonts w:ascii="Roboto Bold" w:hAnsi="Roboto Bold"/>
        </w:rPr>
        <w:t xml:space="preserve">Alespoň jednou za půl roku čte téměř </w:t>
      </w:r>
      <w:r w:rsidR="00417369">
        <w:rPr>
          <w:rFonts w:ascii="Roboto Bold" w:hAnsi="Roboto Bold"/>
        </w:rPr>
        <w:t>6</w:t>
      </w:r>
      <w:r w:rsidR="00605026">
        <w:rPr>
          <w:rFonts w:ascii="Roboto Bold" w:hAnsi="Roboto Bold"/>
        </w:rPr>
        <w:t xml:space="preserve">0 % obyvatel Libereckého kraje, což je více než celorepublikový průměr. Čtvrtina místních </w:t>
      </w:r>
      <w:r w:rsidR="008D5846" w:rsidRPr="11FA12F3">
        <w:rPr>
          <w:rFonts w:ascii="Roboto Bold" w:hAnsi="Roboto Bold"/>
        </w:rPr>
        <w:t xml:space="preserve">však </w:t>
      </w:r>
      <w:r w:rsidR="00605026">
        <w:rPr>
          <w:rFonts w:ascii="Roboto Bold" w:hAnsi="Roboto Bold"/>
        </w:rPr>
        <w:t>nečte vůbec nebo pouze výjimečně. Obyvatelé Liberecka ovšem nedopustí na malá jednosálová kina, na filmy do nich pravidelně chodí tři pětiny místních.</w:t>
      </w:r>
    </w:p>
    <w:p w14:paraId="544B9972" w14:textId="77777777" w:rsidR="00D50EDA" w:rsidRDefault="00D50EDA" w:rsidP="00D50EDA">
      <w:pPr>
        <w:spacing w:after="0"/>
        <w:ind w:right="3543"/>
        <w:jc w:val="both"/>
        <w:rPr>
          <w:rFonts w:ascii="Roboto" w:hAnsi="Roboto"/>
        </w:rPr>
      </w:pPr>
      <w:bookmarkStart w:id="0" w:name="_Hlk99465639"/>
      <w:r>
        <w:rPr>
          <w:rFonts w:ascii="Roboto" w:hAnsi="Roboto"/>
        </w:rPr>
        <w:t xml:space="preserve">Průzkum pro Kancelář Kreativní Evropa, která je českým zastoupením stejnojmenného programu Evropské unie na podporu kulturních a kreativních odvětí, zjišťoval vztah Čechů ve věku 18 až 65 let ke kultuře. </w:t>
      </w:r>
      <w:bookmarkEnd w:id="0"/>
    </w:p>
    <w:p w14:paraId="552D7410" w14:textId="77777777" w:rsidR="001420E0" w:rsidRDefault="001420E0" w:rsidP="002A18CF">
      <w:pPr>
        <w:spacing w:after="0"/>
        <w:ind w:right="3543"/>
        <w:jc w:val="both"/>
        <w:rPr>
          <w:rFonts w:ascii="Roboto" w:hAnsi="Roboto"/>
        </w:rPr>
      </w:pPr>
    </w:p>
    <w:p w14:paraId="43C75031" w14:textId="4BCA6DFE" w:rsidR="00163DC4" w:rsidRDefault="009A52A7" w:rsidP="002A18CF">
      <w:pPr>
        <w:spacing w:after="0"/>
        <w:ind w:right="3543"/>
        <w:jc w:val="both"/>
        <w:rPr>
          <w:rFonts w:ascii="Roboto" w:hAnsi="Roboto"/>
        </w:rPr>
      </w:pPr>
      <w:r>
        <w:rPr>
          <w:rFonts w:ascii="Roboto" w:hAnsi="Roboto"/>
        </w:rPr>
        <w:t>Z průzkumu, kterého se účastnilo na 1500 respondentů</w:t>
      </w:r>
      <w:r w:rsidR="00956246">
        <w:rPr>
          <w:rFonts w:ascii="Roboto" w:hAnsi="Roboto"/>
        </w:rPr>
        <w:t>,</w:t>
      </w:r>
      <w:r>
        <w:rPr>
          <w:rFonts w:ascii="Roboto" w:hAnsi="Roboto"/>
        </w:rPr>
        <w:t xml:space="preserve"> vyplynulo, že Češi jsou národem výletníků a pravidelnými návštěvníky hradů a zámků. To platí i o obyvatelích Libereckého kraje, alespoň jednou ročně tyto památky navštíví více než 75 % z nich. </w:t>
      </w:r>
    </w:p>
    <w:p w14:paraId="2BB3EAD2" w14:textId="77777777" w:rsidR="002A18CF" w:rsidRDefault="002A18CF" w:rsidP="002A18CF">
      <w:pPr>
        <w:spacing w:after="0"/>
        <w:ind w:right="3543"/>
        <w:jc w:val="both"/>
        <w:rPr>
          <w:rFonts w:ascii="Roboto" w:hAnsi="Roboto"/>
          <w:b/>
          <w:bCs/>
        </w:rPr>
      </w:pPr>
    </w:p>
    <w:p w14:paraId="4CE06C69" w14:textId="4EA55522" w:rsidR="00614417" w:rsidRDefault="00C32497" w:rsidP="00163DC4">
      <w:pPr>
        <w:tabs>
          <w:tab w:val="left" w:pos="5812"/>
        </w:tabs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Nižší návštěvnost divadel i koncertů</w:t>
      </w:r>
    </w:p>
    <w:p w14:paraId="44D93D98" w14:textId="1988A48B" w:rsidR="00F53C07" w:rsidRDefault="00614417" w:rsidP="002A18CF">
      <w:pPr>
        <w:jc w:val="both"/>
        <w:rPr>
          <w:rFonts w:ascii="Roboto" w:hAnsi="Roboto"/>
        </w:rPr>
      </w:pPr>
      <w:r w:rsidRPr="00614417">
        <w:rPr>
          <w:rFonts w:ascii="Roboto" w:hAnsi="Roboto"/>
        </w:rPr>
        <w:t>Návštěvníky po dlouhé uzávěře konečně vítají také kulturní organizace.</w:t>
      </w:r>
      <w:r w:rsidR="007C2E71" w:rsidRPr="00614417">
        <w:rPr>
          <w:rFonts w:ascii="Roboto" w:hAnsi="Roboto"/>
        </w:rPr>
        <w:t xml:space="preserve"> </w:t>
      </w:r>
      <w:r w:rsidR="00245933" w:rsidRPr="00614417">
        <w:rPr>
          <w:rFonts w:ascii="Roboto" w:hAnsi="Roboto"/>
        </w:rPr>
        <w:t>Data</w:t>
      </w:r>
      <w:r w:rsidR="007C2E71">
        <w:rPr>
          <w:rFonts w:ascii="Roboto" w:hAnsi="Roboto"/>
        </w:rPr>
        <w:t xml:space="preserve"> </w:t>
      </w:r>
      <w:r w:rsidR="002A18CF">
        <w:rPr>
          <w:rFonts w:ascii="Roboto" w:hAnsi="Roboto"/>
        </w:rPr>
        <w:t>z</w:t>
      </w:r>
      <w:r w:rsidR="00956246">
        <w:rPr>
          <w:rFonts w:ascii="Roboto" w:hAnsi="Roboto"/>
        </w:rPr>
        <w:t> </w:t>
      </w:r>
      <w:r w:rsidR="002A18CF">
        <w:rPr>
          <w:rFonts w:ascii="Roboto" w:hAnsi="Roboto"/>
        </w:rPr>
        <w:t>výzkumu</w:t>
      </w:r>
      <w:r w:rsidR="00956246">
        <w:rPr>
          <w:rFonts w:ascii="Roboto" w:hAnsi="Roboto"/>
        </w:rPr>
        <w:t xml:space="preserve"> Kanceláře</w:t>
      </w:r>
      <w:r w:rsidR="002A18CF">
        <w:rPr>
          <w:rFonts w:ascii="Roboto" w:hAnsi="Roboto"/>
        </w:rPr>
        <w:t xml:space="preserve"> </w:t>
      </w:r>
      <w:r w:rsidR="007C2E71">
        <w:rPr>
          <w:rFonts w:ascii="Roboto" w:hAnsi="Roboto"/>
        </w:rPr>
        <w:t>Kreativní Evrop</w:t>
      </w:r>
      <w:r w:rsidR="00956246">
        <w:rPr>
          <w:rFonts w:ascii="Roboto" w:hAnsi="Roboto"/>
        </w:rPr>
        <w:t>a</w:t>
      </w:r>
      <w:r w:rsidR="007C2E71">
        <w:rPr>
          <w:rFonts w:ascii="Roboto" w:hAnsi="Roboto"/>
        </w:rPr>
        <w:t xml:space="preserve"> ukázal</w:t>
      </w:r>
      <w:r w:rsidR="00245933">
        <w:rPr>
          <w:rFonts w:ascii="Roboto" w:hAnsi="Roboto"/>
        </w:rPr>
        <w:t>a</w:t>
      </w:r>
      <w:r w:rsidR="007C2E71">
        <w:rPr>
          <w:rFonts w:ascii="Roboto" w:hAnsi="Roboto"/>
        </w:rPr>
        <w:t>, že mezi Čechy je 40 % pravidelných divadelních diváků, kteří na</w:t>
      </w:r>
      <w:r w:rsidR="00B31A55">
        <w:rPr>
          <w:rFonts w:ascii="Roboto" w:hAnsi="Roboto"/>
        </w:rPr>
        <w:t> </w:t>
      </w:r>
      <w:r w:rsidR="007C2E71">
        <w:rPr>
          <w:rFonts w:ascii="Roboto" w:hAnsi="Roboto"/>
        </w:rPr>
        <w:t>činohru vyrazí alespoň jednou ročně</w:t>
      </w:r>
      <w:r w:rsidR="00A753AF">
        <w:rPr>
          <w:rFonts w:ascii="Roboto" w:hAnsi="Roboto"/>
        </w:rPr>
        <w:t>.</w:t>
      </w:r>
      <w:r w:rsidR="008A237E">
        <w:rPr>
          <w:rFonts w:ascii="Roboto" w:hAnsi="Roboto"/>
        </w:rPr>
        <w:t xml:space="preserve"> </w:t>
      </w:r>
      <w:r w:rsidR="00C32497">
        <w:rPr>
          <w:rFonts w:ascii="Roboto" w:hAnsi="Roboto"/>
        </w:rPr>
        <w:t xml:space="preserve">V Libereckém kraji je počet pravidelných diváků nižší, jen kolem 30 %. A zatímco na koncerty současné hudby chodí pravidelně alespoň jednou za rok polovina Čechů, na Liberecku na koncert </w:t>
      </w:r>
      <w:r w:rsidR="00F53C07">
        <w:rPr>
          <w:rFonts w:ascii="Roboto" w:hAnsi="Roboto"/>
        </w:rPr>
        <w:t xml:space="preserve">nebo hudební festival </w:t>
      </w:r>
      <w:r w:rsidR="00C32497">
        <w:rPr>
          <w:rFonts w:ascii="Roboto" w:hAnsi="Roboto"/>
        </w:rPr>
        <w:t xml:space="preserve">ročně zavítá </w:t>
      </w:r>
      <w:r w:rsidR="00F53C07">
        <w:rPr>
          <w:rFonts w:ascii="Roboto" w:hAnsi="Roboto"/>
        </w:rPr>
        <w:t>přibližně třetina místních.</w:t>
      </w:r>
    </w:p>
    <w:p w14:paraId="218B3A0E" w14:textId="1DBD9C4D" w:rsidR="00F53C07" w:rsidRDefault="000454BE" w:rsidP="11FA12F3">
      <w:pPr>
        <w:jc w:val="both"/>
        <w:rPr>
          <w:rFonts w:ascii="Roboto" w:hAnsi="Roboto"/>
          <w:i/>
          <w:iCs/>
        </w:rPr>
      </w:pPr>
      <w:r w:rsidRPr="11FA12F3">
        <w:rPr>
          <w:rFonts w:ascii="Roboto" w:hAnsi="Roboto"/>
        </w:rPr>
        <w:t>„</w:t>
      </w:r>
      <w:r w:rsidR="00793BC5" w:rsidRPr="11FA12F3">
        <w:rPr>
          <w:rFonts w:ascii="Roboto" w:hAnsi="Roboto"/>
          <w:i/>
          <w:iCs/>
        </w:rPr>
        <w:t>Z</w:t>
      </w:r>
      <w:r w:rsidR="0067158A" w:rsidRPr="11FA12F3">
        <w:rPr>
          <w:rFonts w:ascii="Roboto" w:hAnsi="Roboto"/>
          <w:i/>
          <w:iCs/>
        </w:rPr>
        <w:t xml:space="preserve">e </w:t>
      </w:r>
      <w:r w:rsidR="00793BC5" w:rsidRPr="11FA12F3">
        <w:rPr>
          <w:rFonts w:ascii="Roboto" w:hAnsi="Roboto"/>
          <w:i/>
          <w:iCs/>
        </w:rPr>
        <w:t>šetření vyplynulo</w:t>
      </w:r>
      <w:r w:rsidRPr="11FA12F3">
        <w:rPr>
          <w:rFonts w:ascii="Roboto" w:hAnsi="Roboto"/>
          <w:i/>
          <w:iCs/>
        </w:rPr>
        <w:t>, že</w:t>
      </w:r>
      <w:r w:rsidR="00650484" w:rsidRPr="11FA12F3">
        <w:rPr>
          <w:rFonts w:ascii="Roboto" w:hAnsi="Roboto"/>
          <w:i/>
          <w:iCs/>
        </w:rPr>
        <w:t> </w:t>
      </w:r>
      <w:r w:rsidR="00614417" w:rsidRPr="11FA12F3">
        <w:rPr>
          <w:rFonts w:ascii="Roboto" w:hAnsi="Roboto"/>
          <w:i/>
          <w:iCs/>
        </w:rPr>
        <w:t>z</w:t>
      </w:r>
      <w:r w:rsidR="00650484" w:rsidRPr="11FA12F3">
        <w:rPr>
          <w:rFonts w:ascii="Roboto" w:hAnsi="Roboto"/>
          <w:i/>
          <w:iCs/>
        </w:rPr>
        <w:t>a</w:t>
      </w:r>
      <w:r w:rsidRPr="11FA12F3">
        <w:rPr>
          <w:rFonts w:ascii="Roboto" w:hAnsi="Roboto"/>
          <w:i/>
          <w:iCs/>
        </w:rPr>
        <w:t xml:space="preserve"> živou kulturou </w:t>
      </w:r>
      <w:r w:rsidR="0067158A" w:rsidRPr="11FA12F3">
        <w:rPr>
          <w:rFonts w:ascii="Roboto" w:hAnsi="Roboto"/>
          <w:i/>
          <w:iCs/>
        </w:rPr>
        <w:t>vyrážejí častěji obyvatel</w:t>
      </w:r>
      <w:r w:rsidR="00FF5221">
        <w:rPr>
          <w:rFonts w:ascii="Roboto" w:hAnsi="Roboto"/>
          <w:i/>
          <w:iCs/>
        </w:rPr>
        <w:t>é</w:t>
      </w:r>
      <w:r w:rsidR="0067158A" w:rsidRPr="11FA12F3">
        <w:rPr>
          <w:rFonts w:ascii="Roboto" w:hAnsi="Roboto"/>
          <w:i/>
          <w:iCs/>
        </w:rPr>
        <w:t xml:space="preserve"> větších měst, kde je kulturní nabídka frekventovanější a pestřejší. </w:t>
      </w:r>
      <w:r w:rsidR="00F53C07" w:rsidRPr="11FA12F3">
        <w:rPr>
          <w:rFonts w:ascii="Roboto" w:hAnsi="Roboto"/>
          <w:i/>
          <w:iCs/>
        </w:rPr>
        <w:t xml:space="preserve">V Libereckém kraji mají velmi silnou pozici kina a kulturní památky. V návštěvnosti dalších kulturních institucí a akcí </w:t>
      </w:r>
      <w:r w:rsidR="00C4363A" w:rsidRPr="11FA12F3">
        <w:rPr>
          <w:rFonts w:ascii="Roboto" w:hAnsi="Roboto"/>
          <w:i/>
          <w:iCs/>
        </w:rPr>
        <w:t xml:space="preserve">si </w:t>
      </w:r>
      <w:r w:rsidR="00F53C07" w:rsidRPr="11FA12F3">
        <w:rPr>
          <w:rFonts w:ascii="Roboto" w:hAnsi="Roboto"/>
          <w:i/>
          <w:iCs/>
        </w:rPr>
        <w:t xml:space="preserve">Liberecko ve srovnání s celorepublikovým průměrem </w:t>
      </w:r>
      <w:r w:rsidR="00C4363A" w:rsidRPr="11FA12F3">
        <w:rPr>
          <w:rFonts w:ascii="Roboto" w:hAnsi="Roboto"/>
          <w:i/>
          <w:iCs/>
        </w:rPr>
        <w:t>vede spíš hůře</w:t>
      </w:r>
      <w:r w:rsidR="00F53C07" w:rsidRPr="11FA12F3">
        <w:rPr>
          <w:rFonts w:ascii="Roboto" w:hAnsi="Roboto"/>
          <w:i/>
          <w:iCs/>
        </w:rPr>
        <w:t xml:space="preserve">. Hlavním důvodem nízké návštěvnosti </w:t>
      </w:r>
      <w:r w:rsidR="00C4363A" w:rsidRPr="11FA12F3">
        <w:rPr>
          <w:rFonts w:ascii="Roboto" w:hAnsi="Roboto"/>
          <w:i/>
          <w:iCs/>
        </w:rPr>
        <w:t xml:space="preserve">však </w:t>
      </w:r>
      <w:r w:rsidR="00F53C07" w:rsidRPr="11FA12F3">
        <w:rPr>
          <w:rFonts w:ascii="Roboto" w:hAnsi="Roboto"/>
          <w:i/>
          <w:iCs/>
        </w:rPr>
        <w:t>pravděpodobně není nezájem diváků, ale nižší kulturní nabídka v okolí. To by se mohlo změnit díky úsilí Liberce získat titul Evropské hlavní město kultury v roce 2028,</w:t>
      </w:r>
      <w:r w:rsidR="004F5EE7">
        <w:rPr>
          <w:rFonts w:ascii="Roboto" w:hAnsi="Roboto"/>
          <w:i/>
          <w:iCs/>
        </w:rPr>
        <w:t>“</w:t>
      </w:r>
      <w:r w:rsidR="00F53C07" w:rsidRPr="11FA12F3">
        <w:rPr>
          <w:rFonts w:ascii="Roboto" w:hAnsi="Roboto"/>
          <w:i/>
          <w:iCs/>
        </w:rPr>
        <w:t xml:space="preserve"> </w:t>
      </w:r>
      <w:r w:rsidR="00F53C07" w:rsidRPr="11FA12F3">
        <w:rPr>
          <w:rFonts w:ascii="Roboto" w:hAnsi="Roboto"/>
        </w:rPr>
        <w:t>říká Magdalena Müllerová, vedoucí Kanceláře Kreativní Evropa Kultura.</w:t>
      </w:r>
    </w:p>
    <w:p w14:paraId="3B617C85" w14:textId="3D50A465" w:rsidR="00163DC4" w:rsidRPr="00163DC4" w:rsidRDefault="0067158A" w:rsidP="00163DC4">
      <w:pPr>
        <w:tabs>
          <w:tab w:val="left" w:pos="5812"/>
        </w:tabs>
        <w:spacing w:after="0"/>
        <w:jc w:val="both"/>
        <w:rPr>
          <w:rFonts w:ascii="Roboto" w:hAnsi="Roboto"/>
        </w:rPr>
      </w:pPr>
      <w:r>
        <w:rPr>
          <w:rFonts w:ascii="Roboto" w:hAnsi="Roboto"/>
        </w:rPr>
        <w:t>Z celorepublikového průzkumu vyplynulo, že</w:t>
      </w:r>
      <w:r w:rsidR="00CB1234">
        <w:rPr>
          <w:rFonts w:ascii="Roboto" w:hAnsi="Roboto"/>
        </w:rPr>
        <w:t xml:space="preserve"> pro polovinu Čechů j</w:t>
      </w:r>
      <w:r w:rsidR="00417369">
        <w:rPr>
          <w:rFonts w:ascii="Roboto" w:hAnsi="Roboto"/>
        </w:rPr>
        <w:t>sou</w:t>
      </w:r>
      <w:r w:rsidR="00CB1234">
        <w:rPr>
          <w:rFonts w:ascii="Roboto" w:hAnsi="Roboto"/>
        </w:rPr>
        <w:t xml:space="preserve"> kultura a kulturní akce opravdovou součástí jejich život</w:t>
      </w:r>
      <w:r w:rsidR="00417369">
        <w:rPr>
          <w:rFonts w:ascii="Roboto" w:hAnsi="Roboto"/>
        </w:rPr>
        <w:t>a</w:t>
      </w:r>
      <w:r w:rsidR="00CB1234">
        <w:rPr>
          <w:rFonts w:ascii="Roboto" w:hAnsi="Roboto"/>
        </w:rPr>
        <w:t xml:space="preserve">, druhá polovina </w:t>
      </w:r>
      <w:r w:rsidR="009D7926">
        <w:rPr>
          <w:rFonts w:ascii="Roboto" w:hAnsi="Roboto"/>
        </w:rPr>
        <w:t>tráví volný čas kulturou spíše příležitostně. Tím hlavním důvodem však není věk nebo vzdělání. Výsledky ukazují jasnou souvislost mezi frekvencí návštěv kulturních akcí a bydlištěm respondentů</w:t>
      </w:r>
      <w:r>
        <w:rPr>
          <w:rFonts w:ascii="Roboto" w:hAnsi="Roboto"/>
        </w:rPr>
        <w:t>.</w:t>
      </w:r>
      <w:r w:rsidR="009D7926" w:rsidRPr="009D7926">
        <w:rPr>
          <w:rFonts w:ascii="Roboto" w:hAnsi="Roboto"/>
        </w:rPr>
        <w:t xml:space="preserve"> </w:t>
      </w:r>
      <w:r w:rsidR="009D7926">
        <w:rPr>
          <w:rFonts w:ascii="Roboto" w:hAnsi="Roboto"/>
        </w:rPr>
        <w:t>Šest procent</w:t>
      </w:r>
      <w:r w:rsidR="009D7926" w:rsidRPr="00C05F66">
        <w:rPr>
          <w:rFonts w:ascii="Roboto" w:hAnsi="Roboto"/>
        </w:rPr>
        <w:t xml:space="preserve"> Čechů</w:t>
      </w:r>
      <w:r w:rsidR="009D7926">
        <w:rPr>
          <w:rFonts w:ascii="Roboto" w:hAnsi="Roboto"/>
        </w:rPr>
        <w:t xml:space="preserve"> jsou kulturní nadšenci, kteří</w:t>
      </w:r>
      <w:r w:rsidR="009D7926" w:rsidRPr="00C05F66">
        <w:rPr>
          <w:rFonts w:ascii="Roboto" w:hAnsi="Roboto"/>
        </w:rPr>
        <w:t xml:space="preserve"> vyráží za kulturou i</w:t>
      </w:r>
      <w:r w:rsidR="009D7926">
        <w:rPr>
          <w:rFonts w:ascii="Roboto" w:hAnsi="Roboto"/>
        </w:rPr>
        <w:t> </w:t>
      </w:r>
      <w:r w:rsidR="009D7926" w:rsidRPr="00C05F66">
        <w:rPr>
          <w:rFonts w:ascii="Roboto" w:hAnsi="Roboto"/>
        </w:rPr>
        <w:t>za hranice, po</w:t>
      </w:r>
      <w:r w:rsidR="009D7926">
        <w:rPr>
          <w:rFonts w:ascii="Roboto" w:hAnsi="Roboto"/>
        </w:rPr>
        <w:t> </w:t>
      </w:r>
      <w:r w:rsidR="009D7926" w:rsidRPr="00C05F66">
        <w:rPr>
          <w:rFonts w:ascii="Roboto" w:hAnsi="Roboto"/>
        </w:rPr>
        <w:t xml:space="preserve">Evropě jezdí nejčastěji </w:t>
      </w:r>
      <w:r w:rsidR="009D7926">
        <w:rPr>
          <w:rFonts w:ascii="Roboto" w:hAnsi="Roboto"/>
        </w:rPr>
        <w:t>na hudební festivaly a</w:t>
      </w:r>
      <w:r w:rsidR="009D7070">
        <w:rPr>
          <w:rFonts w:ascii="Roboto" w:hAnsi="Roboto"/>
        </w:rPr>
        <w:t> </w:t>
      </w:r>
      <w:r w:rsidR="009D7926">
        <w:rPr>
          <w:rFonts w:ascii="Roboto" w:hAnsi="Roboto"/>
        </w:rPr>
        <w:t>do galerií, to se týká především mladých do 26 let.</w:t>
      </w:r>
    </w:p>
    <w:p w14:paraId="46C94A3B" w14:textId="168ABFC1" w:rsidR="00FF5221" w:rsidRDefault="00FF5221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 w:rsidRPr="000641D5">
        <w:rPr>
          <w:rFonts w:ascii="Roboto" w:hAnsi="Robo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6F3C9E" wp14:editId="0DC3215F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94575" cy="1980000"/>
                <wp:effectExtent l="0" t="0" r="20320" b="20320"/>
                <wp:wrapTight wrapText="bothSides">
                  <wp:wrapPolygon edited="0">
                    <wp:start x="8645" y="0"/>
                    <wp:lineTo x="7073" y="208"/>
                    <wp:lineTo x="2554" y="2702"/>
                    <wp:lineTo x="1572" y="4780"/>
                    <wp:lineTo x="393" y="6650"/>
                    <wp:lineTo x="0" y="8521"/>
                    <wp:lineTo x="0" y="13509"/>
                    <wp:lineTo x="1179" y="16626"/>
                    <wp:lineTo x="1179" y="16834"/>
                    <wp:lineTo x="4323" y="20159"/>
                    <wp:lineTo x="7859" y="21614"/>
                    <wp:lineTo x="8252" y="21614"/>
                    <wp:lineTo x="13361" y="21614"/>
                    <wp:lineTo x="13950" y="21614"/>
                    <wp:lineTo x="17290" y="20159"/>
                    <wp:lineTo x="20631" y="16626"/>
                    <wp:lineTo x="21613" y="13716"/>
                    <wp:lineTo x="21613" y="8105"/>
                    <wp:lineTo x="21417" y="6650"/>
                    <wp:lineTo x="19845" y="4364"/>
                    <wp:lineTo x="19059" y="2702"/>
                    <wp:lineTo x="14540" y="208"/>
                    <wp:lineTo x="12968" y="0"/>
                    <wp:lineTo x="8645" y="0"/>
                  </wp:wrapPolygon>
                </wp:wrapTight>
                <wp:docPr id="8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94575" cy="19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69A89BA" w14:textId="77777777" w:rsidR="009D7926" w:rsidRDefault="009D7926" w:rsidP="009D792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  <w:p w14:paraId="51A293FD" w14:textId="77777777" w:rsidR="009D7926" w:rsidRDefault="009D7926" w:rsidP="009D7926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13F6BAF" w14:textId="77777777" w:rsidR="00EE0EA1" w:rsidRDefault="00EE0EA1" w:rsidP="00417369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Návštěvnost </w:t>
                            </w:r>
                          </w:p>
                          <w:p w14:paraId="2AE1C2EC" w14:textId="77777777" w:rsidR="00EE0EA1" w:rsidRDefault="00EE0EA1" w:rsidP="00417369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malých kin je na Liberecku druhá nejvyšší </w:t>
                            </w:r>
                          </w:p>
                          <w:p w14:paraId="524B72D3" w14:textId="4A4742FD" w:rsidR="009D7926" w:rsidRPr="00CB1B98" w:rsidRDefault="00EE0EA1" w:rsidP="00417369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 republice</w:t>
                            </w:r>
                          </w:p>
                          <w:p w14:paraId="3380F60C" w14:textId="77777777" w:rsidR="009D7926" w:rsidRPr="006A7F3E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56C0BB0" w14:textId="77777777" w:rsidR="009D7926" w:rsidRPr="00923F25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3C9E" id="_x0000_s1028" style="position:absolute;left:0;text-align:left;margin-left:113.75pt;margin-top:1.2pt;width:164.95pt;height:155.9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o:lock v:ext="edit" aspectratio="t"/>
                <v:textbox inset="0,0,0,0">
                  <w:txbxContent>
                    <w:p w14:paraId="669A89BA" w14:textId="77777777" w:rsidR="009D7926" w:rsidRDefault="009D7926" w:rsidP="009D792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  <w:p w14:paraId="51A293FD" w14:textId="77777777" w:rsidR="009D7926" w:rsidRDefault="009D7926" w:rsidP="009D7926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13F6BAF" w14:textId="77777777" w:rsidR="00EE0EA1" w:rsidRDefault="00EE0EA1" w:rsidP="00417369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Návštěvnost </w:t>
                      </w:r>
                    </w:p>
                    <w:p w14:paraId="2AE1C2EC" w14:textId="77777777" w:rsidR="00EE0EA1" w:rsidRDefault="00EE0EA1" w:rsidP="00417369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malých kin je na Liberecku druhá nejvyšší </w:t>
                      </w:r>
                    </w:p>
                    <w:p w14:paraId="524B72D3" w14:textId="4A4742FD" w:rsidR="009D7926" w:rsidRPr="00CB1B98" w:rsidRDefault="00EE0EA1" w:rsidP="00417369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 republice</w:t>
                      </w:r>
                    </w:p>
                    <w:p w14:paraId="3380F60C" w14:textId="77777777" w:rsidR="009D7926" w:rsidRPr="006A7F3E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56C0BB0" w14:textId="77777777" w:rsidR="009D7926" w:rsidRPr="00923F25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B113AA" w14:textId="40A1B432" w:rsidR="00254261" w:rsidRDefault="002A18CF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Stříbrné plátno stále láká</w:t>
      </w:r>
      <w:r w:rsidR="00A51F4F">
        <w:rPr>
          <w:rFonts w:ascii="Roboto" w:hAnsi="Roboto"/>
          <w:b/>
          <w:bCs/>
          <w:sz w:val="22"/>
          <w:szCs w:val="22"/>
          <w:lang w:val="cs-CZ"/>
        </w:rPr>
        <w:t xml:space="preserve"> dvě třetiny místních</w:t>
      </w:r>
    </w:p>
    <w:p w14:paraId="48197A86" w14:textId="5D424E63" w:rsidR="00FF5221" w:rsidRDefault="00417369" w:rsidP="002A18CF">
      <w:pPr>
        <w:pStyle w:val="Zkladntext"/>
        <w:spacing w:before="199" w:line="276" w:lineRule="auto"/>
        <w:ind w:left="0" w:right="3543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Kulturním zařízením, které místní láká nejvíce, jsou klasická jednosálová kina. Ročně je navštíví téměř 2/3 obyvatel kraje. Mají tak výraznou převahu nad velkými multiplexy, do kterých pravidelně zavítá méně než polovina místních.</w:t>
      </w:r>
      <w:r w:rsidR="00FF5221">
        <w:rPr>
          <w:rFonts w:ascii="Roboto" w:hAnsi="Roboto"/>
          <w:sz w:val="22"/>
          <w:szCs w:val="22"/>
          <w:lang w:val="cs-CZ"/>
        </w:rPr>
        <w:t xml:space="preserve"> Po Karlovarském kraji je návštěvnost malých kin na Liberecku druhá nejvyšší v republice.</w:t>
      </w:r>
    </w:p>
    <w:p w14:paraId="248AA803" w14:textId="65FFE4C1" w:rsidR="00EE0EA1" w:rsidRDefault="00EE0EA1" w:rsidP="00FF5221">
      <w:pPr>
        <w:pStyle w:val="Zkladntext"/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00EE0EA1">
        <w:rPr>
          <w:rFonts w:ascii="Roboto" w:hAnsi="Roboto"/>
          <w:i/>
          <w:iCs/>
          <w:sz w:val="22"/>
          <w:szCs w:val="22"/>
          <w:lang w:val="cs-CZ"/>
        </w:rPr>
        <w:t>„Pro mnoho Čechů je kino v jejich městě ústředním kulturním centrem. V rámci sítě Europa Cinemas proto program Kreativní Evropa MEDIA podporuje právě taková kina, která pro diváky představuj</w:t>
      </w:r>
      <w:r w:rsidR="005F7099">
        <w:rPr>
          <w:rFonts w:ascii="Roboto" w:hAnsi="Roboto"/>
          <w:i/>
          <w:iCs/>
          <w:sz w:val="22"/>
          <w:szCs w:val="22"/>
          <w:lang w:val="cs-CZ"/>
        </w:rPr>
        <w:t>í</w:t>
      </w:r>
      <w:r w:rsidRPr="00EE0EA1">
        <w:rPr>
          <w:rFonts w:ascii="Roboto" w:hAnsi="Roboto"/>
          <w:i/>
          <w:iCs/>
          <w:sz w:val="22"/>
          <w:szCs w:val="22"/>
          <w:lang w:val="cs-CZ"/>
        </w:rPr>
        <w:t xml:space="preserve"> přidanou hodnotu a připravují i další aktivity nad rámec promítání. V Libereckém kraji jsou to jablonecká kina Radnice a Junior, Městské kino v</w:t>
      </w:r>
      <w:r w:rsidR="00FF5221">
        <w:rPr>
          <w:rFonts w:ascii="Roboto" w:hAnsi="Roboto"/>
          <w:i/>
          <w:iCs/>
          <w:sz w:val="22"/>
          <w:szCs w:val="22"/>
          <w:lang w:val="cs-CZ"/>
        </w:rPr>
        <w:t> </w:t>
      </w:r>
      <w:r w:rsidRPr="00EE0EA1">
        <w:rPr>
          <w:rFonts w:ascii="Roboto" w:hAnsi="Roboto"/>
          <w:i/>
          <w:iCs/>
          <w:sz w:val="22"/>
          <w:szCs w:val="22"/>
          <w:lang w:val="cs-CZ"/>
        </w:rPr>
        <w:t>Novém Boru, turnovské kino Sféra a kino Jitřenka v Semilech,“</w:t>
      </w:r>
      <w:r w:rsidRPr="00EE0EA1">
        <w:rPr>
          <w:rFonts w:ascii="Roboto" w:hAnsi="Roboto"/>
          <w:sz w:val="22"/>
          <w:szCs w:val="22"/>
          <w:lang w:val="cs-CZ"/>
        </w:rPr>
        <w:t xml:space="preserve"> říká Vladimíra Chytilová, vedoucí kanceláře Kreativní Evropa MEDIA.</w:t>
      </w:r>
    </w:p>
    <w:p w14:paraId="070A6A6F" w14:textId="7D106390" w:rsidR="00EE0EA1" w:rsidRDefault="00EA05B6" w:rsidP="002A18CF">
      <w:pPr>
        <w:pStyle w:val="Zkladntext"/>
        <w:tabs>
          <w:tab w:val="left" w:pos="8222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 xml:space="preserve">V době uzavření </w:t>
      </w:r>
      <w:r w:rsidR="0067158A">
        <w:rPr>
          <w:rFonts w:ascii="Roboto" w:hAnsi="Roboto"/>
          <w:sz w:val="22"/>
          <w:szCs w:val="22"/>
          <w:lang w:val="cs-CZ"/>
        </w:rPr>
        <w:t>kin vzrostla obliba</w:t>
      </w:r>
      <w:r>
        <w:rPr>
          <w:rFonts w:ascii="Roboto" w:hAnsi="Roboto"/>
          <w:sz w:val="22"/>
          <w:szCs w:val="22"/>
          <w:lang w:val="cs-CZ"/>
        </w:rPr>
        <w:t xml:space="preserve"> streamovací </w:t>
      </w:r>
      <w:r w:rsidR="0067158A">
        <w:rPr>
          <w:rFonts w:ascii="Roboto" w:hAnsi="Roboto"/>
          <w:sz w:val="22"/>
          <w:szCs w:val="22"/>
          <w:lang w:val="cs-CZ"/>
        </w:rPr>
        <w:t>platforem</w:t>
      </w:r>
      <w:r>
        <w:rPr>
          <w:rFonts w:ascii="Roboto" w:hAnsi="Roboto"/>
          <w:sz w:val="22"/>
          <w:szCs w:val="22"/>
          <w:lang w:val="cs-CZ"/>
        </w:rPr>
        <w:t>. Zkušenost s nimi má již 81 % lidí</w:t>
      </w:r>
      <w:r w:rsidR="0067158A">
        <w:rPr>
          <w:rFonts w:ascii="Roboto" w:hAnsi="Roboto"/>
          <w:sz w:val="22"/>
          <w:szCs w:val="22"/>
          <w:lang w:val="cs-CZ"/>
        </w:rPr>
        <w:t xml:space="preserve"> z celé republiky</w:t>
      </w:r>
      <w:r>
        <w:rPr>
          <w:rFonts w:ascii="Roboto" w:hAnsi="Roboto"/>
          <w:sz w:val="22"/>
          <w:szCs w:val="22"/>
          <w:lang w:val="cs-CZ"/>
        </w:rPr>
        <w:t xml:space="preserve">, </w:t>
      </w:r>
      <w:r w:rsidR="009B679C">
        <w:rPr>
          <w:rFonts w:ascii="Roboto" w:hAnsi="Roboto"/>
          <w:sz w:val="22"/>
          <w:szCs w:val="22"/>
          <w:lang w:val="cs-CZ"/>
        </w:rPr>
        <w:t>na Liberecku je ale sleduje pouhá polovina</w:t>
      </w:r>
      <w:r w:rsidR="00EE0EA1">
        <w:rPr>
          <w:rFonts w:ascii="Roboto" w:hAnsi="Roboto"/>
          <w:sz w:val="22"/>
          <w:szCs w:val="22"/>
          <w:lang w:val="cs-CZ"/>
        </w:rPr>
        <w:t xml:space="preserve">, což je nejméně v celé republice. </w:t>
      </w:r>
      <w:r w:rsidR="00B13967" w:rsidRPr="00731C88">
        <w:rPr>
          <w:rFonts w:ascii="Roboto" w:hAnsi="Roboto"/>
          <w:i/>
          <w:iCs/>
          <w:sz w:val="22"/>
          <w:szCs w:val="22"/>
          <w:lang w:val="cs-CZ"/>
        </w:rPr>
        <w:t>„</w:t>
      </w:r>
      <w:r w:rsidR="00EE0EA1" w:rsidRPr="00731C88">
        <w:rPr>
          <w:rFonts w:ascii="Roboto" w:hAnsi="Roboto"/>
          <w:i/>
          <w:iCs/>
          <w:sz w:val="22"/>
          <w:szCs w:val="22"/>
          <w:lang w:val="cs-CZ"/>
        </w:rPr>
        <w:t>Zajímavostí Libereckého kraje</w:t>
      </w:r>
      <w:r w:rsidR="00956246">
        <w:rPr>
          <w:rFonts w:ascii="Roboto" w:hAnsi="Roboto"/>
          <w:i/>
          <w:iCs/>
          <w:sz w:val="22"/>
          <w:szCs w:val="22"/>
          <w:lang w:val="cs-CZ"/>
        </w:rPr>
        <w:t xml:space="preserve"> je</w:t>
      </w:r>
      <w:r w:rsidR="00EE0EA1" w:rsidRPr="00731C88">
        <w:rPr>
          <w:rFonts w:ascii="Roboto" w:hAnsi="Roboto"/>
          <w:i/>
          <w:iCs/>
          <w:sz w:val="22"/>
          <w:szCs w:val="22"/>
          <w:lang w:val="cs-CZ"/>
        </w:rPr>
        <w:t>, že je zde oproti republikovému průměru menší podíl lidí pravidelně sledujících televizi i současné streamovací platformy</w:t>
      </w:r>
      <w:r w:rsidR="00731C88">
        <w:rPr>
          <w:rFonts w:ascii="Roboto" w:hAnsi="Roboto"/>
          <w:i/>
          <w:iCs/>
          <w:sz w:val="22"/>
          <w:szCs w:val="22"/>
          <w:lang w:val="cs-CZ"/>
        </w:rPr>
        <w:t>. Když už ale tyto kanály sledují, většina místních preferuje sledování českých filmů,</w:t>
      </w:r>
      <w:r w:rsidR="00731C88" w:rsidRPr="00731C88">
        <w:rPr>
          <w:rFonts w:ascii="Roboto" w:hAnsi="Roboto"/>
          <w:i/>
          <w:iCs/>
          <w:sz w:val="22"/>
          <w:szCs w:val="22"/>
          <w:lang w:val="cs-CZ"/>
        </w:rPr>
        <w:t>“</w:t>
      </w:r>
      <w:r w:rsidR="00731C88">
        <w:rPr>
          <w:rFonts w:ascii="Roboto" w:hAnsi="Roboto"/>
          <w:sz w:val="22"/>
          <w:szCs w:val="22"/>
          <w:lang w:val="cs-CZ"/>
        </w:rPr>
        <w:t xml:space="preserve"> doplnila Chytilová.</w:t>
      </w:r>
    </w:p>
    <w:p w14:paraId="1DEDC456" w14:textId="7204E5CC" w:rsidR="00B73FD9" w:rsidRDefault="00B73FD9" w:rsidP="002A18CF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Co Čech, to muzikant?</w:t>
      </w:r>
    </w:p>
    <w:p w14:paraId="3B2BEF72" w14:textId="09CFF1BF" w:rsidR="007A318E" w:rsidRDefault="008F627D" w:rsidP="002A18CF">
      <w:pPr>
        <w:pStyle w:val="Zkladntext"/>
        <w:spacing w:before="199" w:after="240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Dle průzkumu, který pokrýval i kulturně zaměřené volnočasové aktivity obyvatel</w:t>
      </w:r>
      <w:r w:rsidR="00773AD9">
        <w:rPr>
          <w:rFonts w:ascii="Roboto" w:hAnsi="Roboto"/>
          <w:sz w:val="22"/>
          <w:szCs w:val="22"/>
          <w:lang w:val="cs-CZ"/>
        </w:rPr>
        <w:t>,</w:t>
      </w:r>
      <w:r>
        <w:rPr>
          <w:rFonts w:ascii="Roboto" w:hAnsi="Roboto"/>
          <w:sz w:val="22"/>
          <w:szCs w:val="22"/>
          <w:lang w:val="cs-CZ"/>
        </w:rPr>
        <w:t xml:space="preserve"> již toto oblíbené úsloví bohužel neplatí. Ve volném čase si na nástroj zahraje jen 1</w:t>
      </w:r>
      <w:r w:rsidR="00731C88">
        <w:rPr>
          <w:rFonts w:ascii="Roboto" w:hAnsi="Roboto"/>
          <w:sz w:val="22"/>
          <w:szCs w:val="22"/>
          <w:lang w:val="cs-CZ"/>
        </w:rPr>
        <w:t>6</w:t>
      </w:r>
      <w:r>
        <w:rPr>
          <w:rFonts w:ascii="Roboto" w:hAnsi="Roboto"/>
          <w:sz w:val="22"/>
          <w:szCs w:val="22"/>
          <w:lang w:val="cs-CZ"/>
        </w:rPr>
        <w:t xml:space="preserve"> % dospělých. Stejné procento se pak věnuje malbě či fotografii. Největší oblibu, především u Češek, </w:t>
      </w:r>
      <w:r w:rsidR="007A318E">
        <w:rPr>
          <w:rFonts w:ascii="Roboto" w:hAnsi="Roboto"/>
          <w:sz w:val="22"/>
          <w:szCs w:val="22"/>
          <w:lang w:val="cs-CZ"/>
        </w:rPr>
        <w:t xml:space="preserve">mají ruční práce, jako je pletení či keramika, </w:t>
      </w:r>
      <w:r w:rsidR="00FB67F0">
        <w:rPr>
          <w:rFonts w:ascii="Roboto" w:hAnsi="Roboto"/>
          <w:sz w:val="22"/>
          <w:szCs w:val="22"/>
          <w:lang w:val="cs-CZ"/>
        </w:rPr>
        <w:t>kterým se věnuje pětina celé populace.</w:t>
      </w:r>
    </w:p>
    <w:p w14:paraId="1835C0DD" w14:textId="77777777" w:rsidR="00AC336E" w:rsidRDefault="00AC336E" w:rsidP="00AC336E">
      <w:pPr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i/>
          <w:iCs/>
          <w:sz w:val="20"/>
          <w:szCs w:val="20"/>
        </w:rPr>
        <w:t>Průzkum proběhl na přelomu února a března 2022. Sběr dat byl realizován prostřednictvím aplikace Instant Research agentury Ipsos na vzorku 1575 respondentů ve věku 18-65 let.</w:t>
      </w:r>
    </w:p>
    <w:p w14:paraId="6134A5FD" w14:textId="77777777" w:rsidR="00AC336E" w:rsidRDefault="00AC336E" w:rsidP="00AC336E">
      <w:pPr>
        <w:rPr>
          <w:rFonts w:ascii="Roboto" w:hAnsi="Roboto" w:cs="Arial"/>
          <w:b/>
          <w:bCs/>
          <w:caps/>
          <w:color w:val="6360A7"/>
          <w:szCs w:val="24"/>
        </w:rPr>
      </w:pPr>
      <w:r>
        <w:rPr>
          <w:rFonts w:ascii="Roboto" w:hAnsi="Roboto" w:cs="Arial"/>
          <w:b/>
          <w:bCs/>
          <w:caps/>
          <w:color w:val="6360A7"/>
          <w:szCs w:val="24"/>
        </w:rPr>
        <w:t>KONTAKTY</w:t>
      </w:r>
    </w:p>
    <w:p w14:paraId="3BD0D498" w14:textId="77777777" w:rsidR="00AC336E" w:rsidRDefault="00AC336E" w:rsidP="00AC336E">
      <w:pPr>
        <w:spacing w:after="0"/>
        <w:rPr>
          <w:rStyle w:val="Hypertextovodkaz"/>
          <w:color w:val="000000"/>
          <w:sz w:val="20"/>
        </w:rPr>
      </w:pPr>
      <w:r>
        <w:rPr>
          <w:rFonts w:ascii="Roboto" w:hAnsi="Roboto" w:cs="Arial"/>
          <w:b/>
          <w:color w:val="000000"/>
          <w:sz w:val="20"/>
        </w:rPr>
        <w:t>Mediální servis:</w:t>
      </w:r>
      <w:r>
        <w:rPr>
          <w:rFonts w:ascii="Roboto" w:hAnsi="Roboto" w:cs="Arial"/>
          <w:bCs/>
          <w:color w:val="000000"/>
          <w:sz w:val="20"/>
        </w:rPr>
        <w:t xml:space="preserve"> Martina Houšková, T: 777 647 065, E: </w:t>
      </w:r>
      <w:hyperlink r:id="rId12" w:history="1">
        <w:r>
          <w:rPr>
            <w:rStyle w:val="Hypertextovodkaz"/>
            <w:rFonts w:ascii="Roboto" w:hAnsi="Roboto" w:cs="Arial"/>
            <w:bCs/>
            <w:sz w:val="20"/>
          </w:rPr>
          <w:t>martina.houskova@prkonektor.cz</w:t>
        </w:r>
      </w:hyperlink>
    </w:p>
    <w:p w14:paraId="5578A475" w14:textId="77777777" w:rsidR="00AC336E" w:rsidRDefault="00AC336E" w:rsidP="00AC336E">
      <w:pPr>
        <w:spacing w:after="0"/>
        <w:jc w:val="both"/>
      </w:pPr>
    </w:p>
    <w:p w14:paraId="104A0329" w14:textId="77777777" w:rsidR="00AC336E" w:rsidRDefault="00AC336E" w:rsidP="00AC336E">
      <w:pPr>
        <w:spacing w:after="0"/>
        <w:jc w:val="both"/>
        <w:rPr>
          <w:rFonts w:ascii="Roboto" w:hAnsi="Roboto"/>
          <w:color w:val="0000FF"/>
          <w:u w:val="single"/>
        </w:rPr>
      </w:pPr>
      <w:r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3" w:history="1">
        <w:r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0267E988" w14:textId="77777777" w:rsidR="00AC336E" w:rsidRDefault="00AC336E" w:rsidP="00AC336E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4" w:history="1">
        <w:r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>
        <w:rPr>
          <w:rFonts w:ascii="Roboto" w:hAnsi="Roboto" w:cs="Arial"/>
          <w:bCs/>
          <w:color w:val="000000"/>
          <w:sz w:val="20"/>
        </w:rPr>
        <w:t xml:space="preserve">   </w:t>
      </w:r>
    </w:p>
    <w:p w14:paraId="6776AB45" w14:textId="77777777" w:rsidR="00AC336E" w:rsidRDefault="00AC336E" w:rsidP="00AC336E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>
        <w:rPr>
          <w:rFonts w:ascii="Roboto" w:hAnsi="Roboto" w:cs="Arial"/>
          <w:bCs/>
          <w:color w:val="000000"/>
          <w:sz w:val="20"/>
        </w:rPr>
        <w:t xml:space="preserve">Vladimíra Chytilová, Kreativní Evropa MEDIA, E: </w:t>
      </w:r>
      <w:hyperlink r:id="rId15" w:history="1">
        <w:r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4E955DFE" w14:textId="77777777" w:rsidR="00AC336E" w:rsidRDefault="00AC336E" w:rsidP="00AC336E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5343C7A4" w14:textId="77777777" w:rsidR="00AC336E" w:rsidRDefault="00AC336E" w:rsidP="00AC336E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6A4ECDC5" w14:textId="77777777" w:rsidR="00AC336E" w:rsidRDefault="00AC336E" w:rsidP="00AC336E">
      <w:pPr>
        <w:spacing w:line="240" w:lineRule="auto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a videoher, maximálně využít synergii mezi různými sektory a zvýšit tak účinnost poskytované podpory. Informace o novém programu Kreativní Evropa pro období 2021–2027 najdete </w:t>
      </w:r>
      <w:hyperlink r:id="rId16" w:history="1">
        <w:r>
          <w:rPr>
            <w:rStyle w:val="Hypertextovodkaz"/>
            <w:rFonts w:ascii="Roboto" w:hAnsi="Roboto"/>
            <w:sz w:val="20"/>
            <w:szCs w:val="20"/>
          </w:rPr>
          <w:t>zde.</w:t>
        </w:r>
      </w:hyperlink>
    </w:p>
    <w:p w14:paraId="763D46F1" w14:textId="51111A96" w:rsidR="00984641" w:rsidRPr="001F190F" w:rsidRDefault="00984641" w:rsidP="00AC336E">
      <w:pPr>
        <w:rPr>
          <w:rFonts w:ascii="Roboto" w:hAnsi="Roboto"/>
          <w:sz w:val="20"/>
          <w:szCs w:val="20"/>
        </w:rPr>
      </w:pPr>
    </w:p>
    <w:sectPr w:rsidR="00984641" w:rsidRPr="001F190F" w:rsidSect="009A783F">
      <w:footerReference w:type="default" r:id="rId17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638F7" w14:textId="77777777" w:rsidR="00253E53" w:rsidRDefault="00253E53" w:rsidP="00C86FD9">
      <w:pPr>
        <w:spacing w:after="0" w:line="240" w:lineRule="auto"/>
      </w:pPr>
      <w:r>
        <w:separator/>
      </w:r>
    </w:p>
  </w:endnote>
  <w:endnote w:type="continuationSeparator" w:id="0">
    <w:p w14:paraId="0C119CA3" w14:textId="77777777" w:rsidR="00253E53" w:rsidRDefault="00253E53" w:rsidP="00C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1B69" w14:textId="77777777" w:rsidR="00253E53" w:rsidRDefault="00253E53" w:rsidP="00C86FD9">
      <w:pPr>
        <w:spacing w:after="0" w:line="240" w:lineRule="auto"/>
      </w:pPr>
      <w:r>
        <w:separator/>
      </w:r>
    </w:p>
  </w:footnote>
  <w:footnote w:type="continuationSeparator" w:id="0">
    <w:p w14:paraId="29771098" w14:textId="77777777" w:rsidR="00253E53" w:rsidRDefault="00253E53" w:rsidP="00C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216943182">
    <w:abstractNumId w:val="0"/>
  </w:num>
  <w:num w:numId="2" w16cid:durableId="1643193424">
    <w:abstractNumId w:val="1"/>
  </w:num>
  <w:num w:numId="3" w16cid:durableId="1649675943">
    <w:abstractNumId w:val="2"/>
  </w:num>
  <w:num w:numId="4" w16cid:durableId="95197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9"/>
    <w:rsid w:val="000238E0"/>
    <w:rsid w:val="00027B35"/>
    <w:rsid w:val="00040D1A"/>
    <w:rsid w:val="00041D47"/>
    <w:rsid w:val="000454BE"/>
    <w:rsid w:val="000461E8"/>
    <w:rsid w:val="00052AAF"/>
    <w:rsid w:val="000641D5"/>
    <w:rsid w:val="000702F9"/>
    <w:rsid w:val="000743E8"/>
    <w:rsid w:val="000765B6"/>
    <w:rsid w:val="000811B9"/>
    <w:rsid w:val="0008384C"/>
    <w:rsid w:val="00087128"/>
    <w:rsid w:val="00090A43"/>
    <w:rsid w:val="000A1362"/>
    <w:rsid w:val="000A3A82"/>
    <w:rsid w:val="000A4681"/>
    <w:rsid w:val="000C63C0"/>
    <w:rsid w:val="000D3C1C"/>
    <w:rsid w:val="000E14E7"/>
    <w:rsid w:val="000E3180"/>
    <w:rsid w:val="00102C64"/>
    <w:rsid w:val="00113218"/>
    <w:rsid w:val="00113806"/>
    <w:rsid w:val="001159B0"/>
    <w:rsid w:val="001171AE"/>
    <w:rsid w:val="00121F77"/>
    <w:rsid w:val="00122A0A"/>
    <w:rsid w:val="00130DE9"/>
    <w:rsid w:val="0013241E"/>
    <w:rsid w:val="001365B8"/>
    <w:rsid w:val="0014096D"/>
    <w:rsid w:val="001420E0"/>
    <w:rsid w:val="00150251"/>
    <w:rsid w:val="00150DEB"/>
    <w:rsid w:val="0015160E"/>
    <w:rsid w:val="0015266C"/>
    <w:rsid w:val="00154A90"/>
    <w:rsid w:val="00163DC4"/>
    <w:rsid w:val="00166208"/>
    <w:rsid w:val="0017490C"/>
    <w:rsid w:val="0019771A"/>
    <w:rsid w:val="001B0FDB"/>
    <w:rsid w:val="001B15D9"/>
    <w:rsid w:val="001B760C"/>
    <w:rsid w:val="001C56E3"/>
    <w:rsid w:val="001D6EFA"/>
    <w:rsid w:val="001E65E2"/>
    <w:rsid w:val="001F190F"/>
    <w:rsid w:val="001F63F6"/>
    <w:rsid w:val="0020510B"/>
    <w:rsid w:val="0020593F"/>
    <w:rsid w:val="00214C91"/>
    <w:rsid w:val="00222A4E"/>
    <w:rsid w:val="00230DBC"/>
    <w:rsid w:val="00233E26"/>
    <w:rsid w:val="00245933"/>
    <w:rsid w:val="00253AF5"/>
    <w:rsid w:val="00253E53"/>
    <w:rsid w:val="00254261"/>
    <w:rsid w:val="002564DD"/>
    <w:rsid w:val="0025768E"/>
    <w:rsid w:val="00270CFE"/>
    <w:rsid w:val="00277A89"/>
    <w:rsid w:val="0028383F"/>
    <w:rsid w:val="00292A87"/>
    <w:rsid w:val="002A18CF"/>
    <w:rsid w:val="002B1E1B"/>
    <w:rsid w:val="002B2389"/>
    <w:rsid w:val="002B287F"/>
    <w:rsid w:val="002C2AA7"/>
    <w:rsid w:val="002C6A66"/>
    <w:rsid w:val="002D5BCD"/>
    <w:rsid w:val="002D5FDA"/>
    <w:rsid w:val="002E008F"/>
    <w:rsid w:val="002E1CA4"/>
    <w:rsid w:val="00302E5D"/>
    <w:rsid w:val="00311BE8"/>
    <w:rsid w:val="00312705"/>
    <w:rsid w:val="003207E7"/>
    <w:rsid w:val="003222F5"/>
    <w:rsid w:val="00323534"/>
    <w:rsid w:val="00357341"/>
    <w:rsid w:val="00361DF5"/>
    <w:rsid w:val="00374F2E"/>
    <w:rsid w:val="00380541"/>
    <w:rsid w:val="00394619"/>
    <w:rsid w:val="00395019"/>
    <w:rsid w:val="003A100A"/>
    <w:rsid w:val="003A6EEB"/>
    <w:rsid w:val="003A6F67"/>
    <w:rsid w:val="003D0634"/>
    <w:rsid w:val="003E16BD"/>
    <w:rsid w:val="003E41BF"/>
    <w:rsid w:val="003F6D96"/>
    <w:rsid w:val="00402290"/>
    <w:rsid w:val="0040402C"/>
    <w:rsid w:val="004154CB"/>
    <w:rsid w:val="0041697B"/>
    <w:rsid w:val="00417369"/>
    <w:rsid w:val="00417E21"/>
    <w:rsid w:val="0043048D"/>
    <w:rsid w:val="00440D82"/>
    <w:rsid w:val="00441532"/>
    <w:rsid w:val="00460A27"/>
    <w:rsid w:val="004738FA"/>
    <w:rsid w:val="00477DC2"/>
    <w:rsid w:val="00481019"/>
    <w:rsid w:val="0048557E"/>
    <w:rsid w:val="00495791"/>
    <w:rsid w:val="004967F0"/>
    <w:rsid w:val="004A766E"/>
    <w:rsid w:val="004B24D5"/>
    <w:rsid w:val="004B3C97"/>
    <w:rsid w:val="004C1A37"/>
    <w:rsid w:val="004E6755"/>
    <w:rsid w:val="004F1337"/>
    <w:rsid w:val="004F5EE7"/>
    <w:rsid w:val="004F7A9A"/>
    <w:rsid w:val="004F7DB7"/>
    <w:rsid w:val="005130E2"/>
    <w:rsid w:val="0051381A"/>
    <w:rsid w:val="00524FAB"/>
    <w:rsid w:val="005361B3"/>
    <w:rsid w:val="0054274D"/>
    <w:rsid w:val="00543F52"/>
    <w:rsid w:val="0055554A"/>
    <w:rsid w:val="00555B0A"/>
    <w:rsid w:val="00563EAF"/>
    <w:rsid w:val="00564AB7"/>
    <w:rsid w:val="00564B75"/>
    <w:rsid w:val="00573F4A"/>
    <w:rsid w:val="00595290"/>
    <w:rsid w:val="00596EAC"/>
    <w:rsid w:val="005A1301"/>
    <w:rsid w:val="005A2D28"/>
    <w:rsid w:val="005B2033"/>
    <w:rsid w:val="005C0545"/>
    <w:rsid w:val="005C3F7D"/>
    <w:rsid w:val="005D0441"/>
    <w:rsid w:val="005D3010"/>
    <w:rsid w:val="005D44BE"/>
    <w:rsid w:val="005D7DAB"/>
    <w:rsid w:val="005E6E17"/>
    <w:rsid w:val="005F7099"/>
    <w:rsid w:val="00605026"/>
    <w:rsid w:val="00607B3A"/>
    <w:rsid w:val="00614417"/>
    <w:rsid w:val="00636486"/>
    <w:rsid w:val="00644C29"/>
    <w:rsid w:val="00650484"/>
    <w:rsid w:val="00660807"/>
    <w:rsid w:val="0067158A"/>
    <w:rsid w:val="00672C39"/>
    <w:rsid w:val="00677488"/>
    <w:rsid w:val="006918EB"/>
    <w:rsid w:val="0069350D"/>
    <w:rsid w:val="006A5E45"/>
    <w:rsid w:val="006A7F3E"/>
    <w:rsid w:val="006B2087"/>
    <w:rsid w:val="006B5B7F"/>
    <w:rsid w:val="006D5BFD"/>
    <w:rsid w:val="006E7F0D"/>
    <w:rsid w:val="006F764A"/>
    <w:rsid w:val="0071579A"/>
    <w:rsid w:val="00715B95"/>
    <w:rsid w:val="00731C88"/>
    <w:rsid w:val="00736825"/>
    <w:rsid w:val="00737529"/>
    <w:rsid w:val="00740B11"/>
    <w:rsid w:val="007438CF"/>
    <w:rsid w:val="007612C0"/>
    <w:rsid w:val="00764AE4"/>
    <w:rsid w:val="00765626"/>
    <w:rsid w:val="007678EE"/>
    <w:rsid w:val="007733C5"/>
    <w:rsid w:val="00773AD9"/>
    <w:rsid w:val="007779C7"/>
    <w:rsid w:val="00781AA7"/>
    <w:rsid w:val="00787160"/>
    <w:rsid w:val="00793BC5"/>
    <w:rsid w:val="0079516F"/>
    <w:rsid w:val="007A318E"/>
    <w:rsid w:val="007A3444"/>
    <w:rsid w:val="007A4BA7"/>
    <w:rsid w:val="007B68A6"/>
    <w:rsid w:val="007C2E71"/>
    <w:rsid w:val="007D1299"/>
    <w:rsid w:val="007D5676"/>
    <w:rsid w:val="007D77A5"/>
    <w:rsid w:val="007F5DE3"/>
    <w:rsid w:val="007F605B"/>
    <w:rsid w:val="008027C9"/>
    <w:rsid w:val="00804BAF"/>
    <w:rsid w:val="008232E6"/>
    <w:rsid w:val="008338EC"/>
    <w:rsid w:val="008352F3"/>
    <w:rsid w:val="00836DB2"/>
    <w:rsid w:val="00873BE3"/>
    <w:rsid w:val="008768A1"/>
    <w:rsid w:val="00876FBD"/>
    <w:rsid w:val="00880070"/>
    <w:rsid w:val="00880F47"/>
    <w:rsid w:val="008840FE"/>
    <w:rsid w:val="0088579D"/>
    <w:rsid w:val="00886FBE"/>
    <w:rsid w:val="008A237E"/>
    <w:rsid w:val="008A3715"/>
    <w:rsid w:val="008B2943"/>
    <w:rsid w:val="008B54C2"/>
    <w:rsid w:val="008C291E"/>
    <w:rsid w:val="008C578A"/>
    <w:rsid w:val="008D5846"/>
    <w:rsid w:val="008E0158"/>
    <w:rsid w:val="008E2820"/>
    <w:rsid w:val="008F0332"/>
    <w:rsid w:val="008F0A4E"/>
    <w:rsid w:val="008F2714"/>
    <w:rsid w:val="008F41F8"/>
    <w:rsid w:val="008F627D"/>
    <w:rsid w:val="00905B78"/>
    <w:rsid w:val="009118E1"/>
    <w:rsid w:val="009238B5"/>
    <w:rsid w:val="00923F25"/>
    <w:rsid w:val="009438E9"/>
    <w:rsid w:val="009458B1"/>
    <w:rsid w:val="00956246"/>
    <w:rsid w:val="00967B79"/>
    <w:rsid w:val="00975A6C"/>
    <w:rsid w:val="00984641"/>
    <w:rsid w:val="00984C17"/>
    <w:rsid w:val="009A0C80"/>
    <w:rsid w:val="009A52A7"/>
    <w:rsid w:val="009A783F"/>
    <w:rsid w:val="009B58E8"/>
    <w:rsid w:val="009B679C"/>
    <w:rsid w:val="009B7340"/>
    <w:rsid w:val="009C2B1F"/>
    <w:rsid w:val="009D2BEC"/>
    <w:rsid w:val="009D7070"/>
    <w:rsid w:val="009D7926"/>
    <w:rsid w:val="009E0A23"/>
    <w:rsid w:val="009E5CA2"/>
    <w:rsid w:val="009F4E4C"/>
    <w:rsid w:val="00A03101"/>
    <w:rsid w:val="00A07C25"/>
    <w:rsid w:val="00A104BE"/>
    <w:rsid w:val="00A22F07"/>
    <w:rsid w:val="00A43BEA"/>
    <w:rsid w:val="00A50A4D"/>
    <w:rsid w:val="00A51F4F"/>
    <w:rsid w:val="00A63BDA"/>
    <w:rsid w:val="00A753AF"/>
    <w:rsid w:val="00A82F43"/>
    <w:rsid w:val="00A96730"/>
    <w:rsid w:val="00AA03A4"/>
    <w:rsid w:val="00AA099B"/>
    <w:rsid w:val="00AC26EA"/>
    <w:rsid w:val="00AC336E"/>
    <w:rsid w:val="00AC7606"/>
    <w:rsid w:val="00AE12C9"/>
    <w:rsid w:val="00AE1D43"/>
    <w:rsid w:val="00AF1FBD"/>
    <w:rsid w:val="00B13967"/>
    <w:rsid w:val="00B13A24"/>
    <w:rsid w:val="00B23AE8"/>
    <w:rsid w:val="00B24270"/>
    <w:rsid w:val="00B27B33"/>
    <w:rsid w:val="00B31A55"/>
    <w:rsid w:val="00B43761"/>
    <w:rsid w:val="00B613EC"/>
    <w:rsid w:val="00B64C3C"/>
    <w:rsid w:val="00B64DFA"/>
    <w:rsid w:val="00B64F6C"/>
    <w:rsid w:val="00B73FD9"/>
    <w:rsid w:val="00B83FC3"/>
    <w:rsid w:val="00B849F6"/>
    <w:rsid w:val="00BA0D54"/>
    <w:rsid w:val="00BB0869"/>
    <w:rsid w:val="00BB505F"/>
    <w:rsid w:val="00BB5BF8"/>
    <w:rsid w:val="00BD050C"/>
    <w:rsid w:val="00BD3CCF"/>
    <w:rsid w:val="00BE2819"/>
    <w:rsid w:val="00BE5E53"/>
    <w:rsid w:val="00BE63C8"/>
    <w:rsid w:val="00BF6538"/>
    <w:rsid w:val="00C05F66"/>
    <w:rsid w:val="00C064D6"/>
    <w:rsid w:val="00C064E3"/>
    <w:rsid w:val="00C2366F"/>
    <w:rsid w:val="00C3024C"/>
    <w:rsid w:val="00C32497"/>
    <w:rsid w:val="00C4363A"/>
    <w:rsid w:val="00C5318A"/>
    <w:rsid w:val="00C63AD0"/>
    <w:rsid w:val="00C74DEA"/>
    <w:rsid w:val="00C82DAA"/>
    <w:rsid w:val="00C86FD9"/>
    <w:rsid w:val="00C92724"/>
    <w:rsid w:val="00C95203"/>
    <w:rsid w:val="00CA42DC"/>
    <w:rsid w:val="00CA45D4"/>
    <w:rsid w:val="00CA648F"/>
    <w:rsid w:val="00CB0524"/>
    <w:rsid w:val="00CB1234"/>
    <w:rsid w:val="00CB1B98"/>
    <w:rsid w:val="00CF39B0"/>
    <w:rsid w:val="00CF5BE2"/>
    <w:rsid w:val="00D019A7"/>
    <w:rsid w:val="00D12DC5"/>
    <w:rsid w:val="00D15916"/>
    <w:rsid w:val="00D31711"/>
    <w:rsid w:val="00D35906"/>
    <w:rsid w:val="00D43BC5"/>
    <w:rsid w:val="00D50EDA"/>
    <w:rsid w:val="00D72DCB"/>
    <w:rsid w:val="00D74919"/>
    <w:rsid w:val="00D802F2"/>
    <w:rsid w:val="00D93876"/>
    <w:rsid w:val="00D96E58"/>
    <w:rsid w:val="00DA0DDA"/>
    <w:rsid w:val="00DB61EB"/>
    <w:rsid w:val="00DB66C8"/>
    <w:rsid w:val="00DB6F2D"/>
    <w:rsid w:val="00DC79D4"/>
    <w:rsid w:val="00DD0A41"/>
    <w:rsid w:val="00DD7BD3"/>
    <w:rsid w:val="00DE4286"/>
    <w:rsid w:val="00DE63DA"/>
    <w:rsid w:val="00E05C67"/>
    <w:rsid w:val="00E071D9"/>
    <w:rsid w:val="00E12827"/>
    <w:rsid w:val="00E12875"/>
    <w:rsid w:val="00E21409"/>
    <w:rsid w:val="00E22594"/>
    <w:rsid w:val="00E24746"/>
    <w:rsid w:val="00E3112F"/>
    <w:rsid w:val="00E34D42"/>
    <w:rsid w:val="00E412B0"/>
    <w:rsid w:val="00E41EF0"/>
    <w:rsid w:val="00E44B1F"/>
    <w:rsid w:val="00E54BCB"/>
    <w:rsid w:val="00E6077E"/>
    <w:rsid w:val="00E652DE"/>
    <w:rsid w:val="00E6697C"/>
    <w:rsid w:val="00E701E7"/>
    <w:rsid w:val="00E72CA6"/>
    <w:rsid w:val="00E73C57"/>
    <w:rsid w:val="00E91250"/>
    <w:rsid w:val="00EA05B6"/>
    <w:rsid w:val="00EE0EA1"/>
    <w:rsid w:val="00EE4449"/>
    <w:rsid w:val="00EF4666"/>
    <w:rsid w:val="00EF5B6C"/>
    <w:rsid w:val="00F13BA1"/>
    <w:rsid w:val="00F231E3"/>
    <w:rsid w:val="00F27C12"/>
    <w:rsid w:val="00F440F0"/>
    <w:rsid w:val="00F53C07"/>
    <w:rsid w:val="00F63493"/>
    <w:rsid w:val="00F64F7C"/>
    <w:rsid w:val="00F669D4"/>
    <w:rsid w:val="00F81E7F"/>
    <w:rsid w:val="00F87E75"/>
    <w:rsid w:val="00FA0466"/>
    <w:rsid w:val="00FA2F92"/>
    <w:rsid w:val="00FA7958"/>
    <w:rsid w:val="00FB67F0"/>
    <w:rsid w:val="00FB7061"/>
    <w:rsid w:val="00FD0A67"/>
    <w:rsid w:val="00FD199C"/>
    <w:rsid w:val="00FE049C"/>
    <w:rsid w:val="00FF5221"/>
    <w:rsid w:val="00FF5955"/>
    <w:rsid w:val="00FF6480"/>
    <w:rsid w:val="08DF0FDE"/>
    <w:rsid w:val="0EE27726"/>
    <w:rsid w:val="10EFECCB"/>
    <w:rsid w:val="11FA12F3"/>
    <w:rsid w:val="1395E354"/>
    <w:rsid w:val="1CE07383"/>
    <w:rsid w:val="220F0A6E"/>
    <w:rsid w:val="23AADACF"/>
    <w:rsid w:val="2A1E7D09"/>
    <w:rsid w:val="2F90048D"/>
    <w:rsid w:val="2FC9545B"/>
    <w:rsid w:val="33C8EC1F"/>
    <w:rsid w:val="3564BC80"/>
    <w:rsid w:val="3AFC2F92"/>
    <w:rsid w:val="3C97FFF3"/>
    <w:rsid w:val="3D8E00EA"/>
    <w:rsid w:val="3FD083FB"/>
    <w:rsid w:val="4656A72F"/>
    <w:rsid w:val="487E63B5"/>
    <w:rsid w:val="4B61F0D5"/>
    <w:rsid w:val="4D2AC83B"/>
    <w:rsid w:val="4E51E1A4"/>
    <w:rsid w:val="502EB77D"/>
    <w:rsid w:val="695190F7"/>
    <w:rsid w:val="79511D15"/>
    <w:rsid w:val="7C35E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docId w15:val="{419F3983-2AEB-4859-B07E-270B278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2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6715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eativnievrop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houskova@prkonekto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nievropa.cz/o-programu/co-je-kreativni-evrop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kreativnievropa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ltura@kreativnievro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3" ma:contentTypeDescription="Vytvoří nový dokument" ma:contentTypeScope="" ma:versionID="f93f2217958814d959adf7a72023919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22f6bef0743547b6a1db48f893c4de09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D4374-E8EF-4541-B0D9-5E432192F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7E539-745A-47F5-A6C4-64C436870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181A5-0C7A-461A-BFDC-35298C66DB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7D916-48FB-4C47-AB5F-6D2701B2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Rusova</cp:lastModifiedBy>
  <cp:revision>6</cp:revision>
  <cp:lastPrinted>2021-05-26T10:58:00Z</cp:lastPrinted>
  <dcterms:created xsi:type="dcterms:W3CDTF">2022-04-12T08:28:00Z</dcterms:created>
  <dcterms:modified xsi:type="dcterms:W3CDTF">2022-04-20T13:24:00Z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