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0AB9081D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DA670C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object 5" style="position:absolute;left:0;text-align:left;margin-left:-1.55pt;margin-top:4.75pt;width:98.7pt;height:93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id="_x0000_s1026" fillcolor="#6360a7" strokecolor="#6360a7" o:spt="100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" w14:anchorId="49453CE1">
                <v:stroke joinstyle="miter"/>
                <v:formulas/>
                <v:path textboxrect="0,0,2159635,2159635" arrowok="t" o:connecttype="custom"/>
                <v:textbox inset="0,0,0,0">
                  <w:txbxContent>
                    <w:p w:rsidRPr="001F190F" w:rsidR="00595290" w:rsidP="00595290" w:rsidRDefault="00595290" w14:paraId="2D7605D4" w14:textId="23CA50D6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Pr="000461E8" w:rsidR="00595290" w:rsidP="001F190F" w:rsidRDefault="00595290" w14:paraId="368DEA04" w14:textId="791CE78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:rsidRPr="001F190F" w:rsidR="00595290" w:rsidP="00595290" w:rsidRDefault="00595290" w14:paraId="67524385" w14:textId="12372681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DA670C">
        <w:rPr>
          <w:noProof/>
        </w:rPr>
        <w:drawing>
          <wp:anchor distT="0" distB="0" distL="114300" distR="114300" simplePos="0" relativeHeight="25167155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DA670C">
        <w:rPr>
          <w:rFonts w:ascii="Roboto" w:hAnsi="Roboto" w:cs="Arial"/>
          <w:sz w:val="22"/>
          <w:szCs w:val="22"/>
        </w:rPr>
        <w:t>Praha,</w:t>
      </w:r>
      <w:r w:rsidR="000E3180" w:rsidRPr="00DA670C">
        <w:rPr>
          <w:rFonts w:ascii="Roboto" w:hAnsi="Roboto" w:cs="Arial"/>
          <w:sz w:val="22"/>
          <w:szCs w:val="22"/>
        </w:rPr>
        <w:t xml:space="preserve"> </w:t>
      </w:r>
      <w:r w:rsidR="002E6F46">
        <w:rPr>
          <w:rFonts w:ascii="Roboto" w:hAnsi="Roboto" w:cs="Arial"/>
          <w:sz w:val="22"/>
          <w:szCs w:val="22"/>
        </w:rPr>
        <w:t>2</w:t>
      </w:r>
      <w:r w:rsidR="006155CD">
        <w:rPr>
          <w:rFonts w:ascii="Roboto" w:hAnsi="Roboto" w:cs="Arial"/>
          <w:sz w:val="22"/>
          <w:szCs w:val="22"/>
        </w:rPr>
        <w:t>1</w:t>
      </w:r>
      <w:r w:rsidR="000E3180" w:rsidRPr="00DA670C">
        <w:rPr>
          <w:rFonts w:ascii="Roboto" w:hAnsi="Roboto" w:cs="Arial"/>
          <w:sz w:val="22"/>
          <w:szCs w:val="22"/>
        </w:rPr>
        <w:t xml:space="preserve">. </w:t>
      </w:r>
      <w:r w:rsidR="00770B56" w:rsidRPr="00DA670C">
        <w:rPr>
          <w:rFonts w:ascii="Roboto" w:hAnsi="Roboto" w:cs="Arial"/>
          <w:sz w:val="22"/>
          <w:szCs w:val="22"/>
        </w:rPr>
        <w:t>dubna</w:t>
      </w:r>
      <w:r w:rsidR="00D43BC5" w:rsidRPr="00DA670C">
        <w:rPr>
          <w:rFonts w:ascii="Roboto" w:hAnsi="Roboto" w:cs="Arial"/>
          <w:sz w:val="22"/>
          <w:szCs w:val="22"/>
        </w:rPr>
        <w:t xml:space="preserve"> 2022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63DDDF46" w14:textId="6EB45213" w:rsidR="00114F53" w:rsidRDefault="00600E6B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obyvatele jižní moravy </w:t>
      </w:r>
      <w:r w:rsidR="00114F53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nejvíce </w:t>
      </w:r>
      <w:r w:rsidR="00447170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Přitahují </w:t>
      </w:r>
      <w:r w:rsidR="00114F53">
        <w:rPr>
          <w:rFonts w:ascii="Roboto" w:hAnsi="Roboto" w:cs="Arial"/>
          <w:b/>
          <w:bCs/>
          <w:caps/>
          <w:color w:val="6360A7"/>
          <w:sz w:val="36"/>
          <w:szCs w:val="36"/>
        </w:rPr>
        <w:t>knihy a památky, ukázal průzkum</w:t>
      </w:r>
    </w:p>
    <w:p w14:paraId="3E318791" w14:textId="1E6209E1" w:rsidR="00114F53" w:rsidRDefault="00880F47" w:rsidP="00D12DC5">
      <w:pPr>
        <w:jc w:val="both"/>
        <w:rPr>
          <w:rFonts w:ascii="Roboto Bold" w:hAnsi="Roboto Bold"/>
        </w:rPr>
      </w:pPr>
      <w:r w:rsidRPr="07AB461D">
        <w:rPr>
          <w:rFonts w:ascii="Roboto Bold" w:hAnsi="Roboto Bold"/>
          <w:b/>
          <w:bCs/>
        </w:rPr>
        <w:t xml:space="preserve">Kultura je nedílnou součástí života pro polovinu Čechů. To ukázal průzkum </w:t>
      </w:r>
      <w:r w:rsidR="00C622DB" w:rsidRPr="07AB461D">
        <w:rPr>
          <w:rFonts w:ascii="Roboto Bold" w:hAnsi="Roboto Bold"/>
          <w:b/>
          <w:bCs/>
        </w:rPr>
        <w:t xml:space="preserve">Kanceláře </w:t>
      </w:r>
      <w:r w:rsidRPr="07AB461D">
        <w:rPr>
          <w:rFonts w:ascii="Roboto Bold" w:hAnsi="Roboto Bold"/>
          <w:b/>
          <w:bCs/>
        </w:rPr>
        <w:t>Kreativní Evropa, který mapoval konzumaci kultury v České republice.</w:t>
      </w:r>
      <w:r w:rsidRPr="07AB461D">
        <w:rPr>
          <w:rFonts w:ascii="Roboto Bold" w:hAnsi="Roboto Bold"/>
        </w:rPr>
        <w:t xml:space="preserve"> </w:t>
      </w:r>
      <w:r w:rsidR="00DD0A41" w:rsidRPr="07AB461D">
        <w:rPr>
          <w:rFonts w:ascii="Roboto Bold" w:hAnsi="Roboto Bold"/>
        </w:rPr>
        <w:t>Průzkum se soustředil i na jednotlivé regiony.</w:t>
      </w:r>
      <w:r w:rsidR="0067158A" w:rsidRPr="07AB461D">
        <w:rPr>
          <w:rFonts w:ascii="Roboto Bold" w:hAnsi="Roboto Bold"/>
        </w:rPr>
        <w:t xml:space="preserve"> Obyvatelé </w:t>
      </w:r>
      <w:r w:rsidR="00954FA8" w:rsidRPr="07AB461D">
        <w:rPr>
          <w:rFonts w:ascii="Roboto Bold" w:hAnsi="Roboto Bold"/>
        </w:rPr>
        <w:t>J</w:t>
      </w:r>
      <w:r w:rsidR="0067158A" w:rsidRPr="07AB461D">
        <w:rPr>
          <w:rFonts w:ascii="Roboto Bold" w:hAnsi="Roboto Bold"/>
        </w:rPr>
        <w:t>ihomoravského kraje čtou více než průměrní Češi. Téměř tři pětiny Jihomoravanů sáhnou po knize alespoň jednou do měsíce</w:t>
      </w:r>
      <w:r w:rsidR="009C7748" w:rsidRPr="07AB461D">
        <w:rPr>
          <w:rFonts w:ascii="Roboto Bold" w:hAnsi="Roboto Bold"/>
        </w:rPr>
        <w:t>.</w:t>
      </w:r>
      <w:r w:rsidR="00114F53" w:rsidRPr="07AB461D">
        <w:rPr>
          <w:rFonts w:ascii="Roboto Bold" w:hAnsi="Roboto Bold"/>
        </w:rPr>
        <w:t xml:space="preserve"> Naopak koncerty současné hudby</w:t>
      </w:r>
      <w:r w:rsidR="0011226E" w:rsidRPr="07AB461D">
        <w:rPr>
          <w:rFonts w:ascii="Roboto Bold" w:hAnsi="Roboto Bold"/>
        </w:rPr>
        <w:t>, divadla či festivaly místní tolik nenavštěvují.</w:t>
      </w:r>
    </w:p>
    <w:p w14:paraId="63443BD5" w14:textId="617FFED2" w:rsidR="0011226E" w:rsidRDefault="00321D61" w:rsidP="00163DC4">
      <w:pPr>
        <w:spacing w:after="0"/>
        <w:ind w:right="3543"/>
        <w:jc w:val="both"/>
        <w:rPr>
          <w:rFonts w:ascii="Roboto" w:hAnsi="Roboto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58CD58" wp14:editId="45E0C034">
                <wp:simplePos x="0" y="0"/>
                <wp:positionH relativeFrom="margin">
                  <wp:posOffset>3721735</wp:posOffset>
                </wp:positionH>
                <wp:positionV relativeFrom="paragraph">
                  <wp:posOffset>13335</wp:posOffset>
                </wp:positionV>
                <wp:extent cx="1960245" cy="1837055"/>
                <wp:effectExtent l="0" t="0" r="20955" b="10795"/>
                <wp:wrapTight wrapText="bothSides">
                  <wp:wrapPolygon edited="0">
                    <wp:start x="8606" y="0"/>
                    <wp:lineTo x="6927" y="224"/>
                    <wp:lineTo x="2309" y="2912"/>
                    <wp:lineTo x="1259" y="5152"/>
                    <wp:lineTo x="0" y="7168"/>
                    <wp:lineTo x="0" y="14335"/>
                    <wp:lineTo x="1889" y="17919"/>
                    <wp:lineTo x="2099" y="18591"/>
                    <wp:lineTo x="7137" y="21503"/>
                    <wp:lineTo x="8187" y="21503"/>
                    <wp:lineTo x="13434" y="21503"/>
                    <wp:lineTo x="14484" y="21503"/>
                    <wp:lineTo x="19522" y="18591"/>
                    <wp:lineTo x="19732" y="17919"/>
                    <wp:lineTo x="21621" y="14335"/>
                    <wp:lineTo x="21621" y="7168"/>
                    <wp:lineTo x="19732" y="3136"/>
                    <wp:lineTo x="15114" y="448"/>
                    <wp:lineTo x="13224" y="0"/>
                    <wp:lineTo x="8606" y="0"/>
                  </wp:wrapPolygon>
                </wp:wrapTight>
                <wp:docPr id="3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1837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20D4764" w14:textId="21DE9EE4" w:rsidR="00CB1B98" w:rsidRDefault="00CB1B98" w:rsidP="00CB1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4825DDA" w14:textId="77777777" w:rsidR="00357341" w:rsidRDefault="00357341" w:rsidP="00CB1B9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6340022" w14:textId="71C41DD5" w:rsidR="0067158A" w:rsidRDefault="00321D61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60 % </w:t>
                            </w:r>
                          </w:p>
                          <w:p w14:paraId="58B88162" w14:textId="07661DC9" w:rsidR="00321D61" w:rsidRPr="00CB1B98" w:rsidRDefault="00321D61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Jihomoravanů čte alespoň </w:t>
                            </w:r>
                            <w:r w:rsidRPr="0044717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jednou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měsíčně</w:t>
                            </w:r>
                          </w:p>
                          <w:p w14:paraId="60AABD47" w14:textId="593B81C7" w:rsidR="009238B5" w:rsidRPr="006A7F3E" w:rsidRDefault="009238B5" w:rsidP="00CB1B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14BEDE8" w14:textId="77777777" w:rsidR="006A7F3E" w:rsidRPr="00923F25" w:rsidRDefault="006A7F3E" w:rsidP="006A7F3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293.05pt;margin-top:1.05pt;width:154.35pt;height:144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20D4764" w14:textId="21DE9EE4" w:rsidR="00CB1B98" w:rsidRDefault="00CB1B98" w:rsidP="00CB1B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4825DDA" w14:textId="77777777" w:rsidR="00357341" w:rsidRDefault="00357341" w:rsidP="00CB1B98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6340022" w14:textId="71C41DD5" w:rsidR="0067158A" w:rsidRDefault="00321D61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60 % </w:t>
                      </w:r>
                    </w:p>
                    <w:p w14:paraId="58B88162" w14:textId="07661DC9" w:rsidR="00321D61" w:rsidRPr="00CB1B98" w:rsidRDefault="00321D61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Jihomoravanů čte alespoň </w:t>
                      </w:r>
                      <w:r w:rsidRPr="0044717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jednou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měsíčně</w:t>
                      </w:r>
                    </w:p>
                    <w:p w14:paraId="60AABD47" w14:textId="593B81C7" w:rsidR="009238B5" w:rsidRPr="006A7F3E" w:rsidRDefault="009238B5" w:rsidP="00CB1B98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14BEDE8" w14:textId="77777777" w:rsidR="006A7F3E" w:rsidRPr="00923F25" w:rsidRDefault="006A7F3E" w:rsidP="006A7F3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Hlk99465639"/>
      <w:r w:rsidR="00CF527D" w:rsidRPr="00CF527D">
        <w:rPr>
          <w:rFonts w:ascii="Roboto" w:hAnsi="Roboto"/>
        </w:rPr>
        <w:t xml:space="preserve"> </w:t>
      </w:r>
      <w:r w:rsidR="00CF527D">
        <w:rPr>
          <w:rFonts w:ascii="Roboto" w:hAnsi="Roboto"/>
        </w:rPr>
        <w:t xml:space="preserve">Průzkum pro Kancelář Kreativní Evropa, která je českým zastoupením stejnojmenného programu Evropské unie na podporu kulturních a kreativních odvětí, zjišťoval vztah Čechů ve věku 18 až 65 let ke kultuře. </w:t>
      </w:r>
      <w:bookmarkEnd w:id="0"/>
    </w:p>
    <w:p w14:paraId="548CACF4" w14:textId="77777777" w:rsidR="004853FE" w:rsidRDefault="004853FE" w:rsidP="00163DC4">
      <w:pPr>
        <w:spacing w:after="0"/>
        <w:ind w:right="3543"/>
        <w:jc w:val="both"/>
        <w:rPr>
          <w:rFonts w:ascii="Roboto" w:hAnsi="Roboto"/>
        </w:rPr>
      </w:pPr>
    </w:p>
    <w:p w14:paraId="747F4425" w14:textId="52F13F80" w:rsidR="0011226E" w:rsidRDefault="0011226E" w:rsidP="00163DC4">
      <w:pPr>
        <w:spacing w:after="0"/>
        <w:ind w:right="3543"/>
        <w:jc w:val="both"/>
        <w:rPr>
          <w:rFonts w:ascii="Roboto" w:hAnsi="Roboto"/>
        </w:rPr>
      </w:pPr>
      <w:r>
        <w:rPr>
          <w:rFonts w:ascii="Roboto" w:hAnsi="Roboto"/>
        </w:rPr>
        <w:t>Z průzkumu, kterého se účastnilo 1500 respondentů</w:t>
      </w:r>
      <w:r w:rsidR="008F0CFD">
        <w:rPr>
          <w:rFonts w:ascii="Roboto" w:hAnsi="Roboto"/>
        </w:rPr>
        <w:t>,</w:t>
      </w:r>
      <w:r>
        <w:rPr>
          <w:rFonts w:ascii="Roboto" w:hAnsi="Roboto"/>
        </w:rPr>
        <w:t xml:space="preserve"> vyplynulo, že Češi jsou národem výletníků a pravidelnými návštěvníky hradů a zámků. Na Jižní Moravě takto tráví čas alespoň jednou ročně 80 % místních, a to napříč všemi generacemi. V republikovém srovnání tak patří Jihomoravané mezi nejzapálenější výletníky.</w:t>
      </w:r>
    </w:p>
    <w:p w14:paraId="43C75031" w14:textId="77777777" w:rsidR="00163DC4" w:rsidRDefault="00163DC4" w:rsidP="00163DC4">
      <w:pPr>
        <w:tabs>
          <w:tab w:val="left" w:pos="5812"/>
        </w:tabs>
        <w:spacing w:after="0"/>
        <w:jc w:val="both"/>
        <w:rPr>
          <w:rFonts w:ascii="Roboto" w:hAnsi="Roboto"/>
          <w:b/>
          <w:bCs/>
        </w:rPr>
      </w:pPr>
    </w:p>
    <w:p w14:paraId="4CE06C69" w14:textId="7C067A70" w:rsidR="00614417" w:rsidRDefault="00975016" w:rsidP="00163DC4">
      <w:pPr>
        <w:tabs>
          <w:tab w:val="left" w:pos="5812"/>
        </w:tabs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Nižší návštěvnost divadel i koncertů</w:t>
      </w:r>
    </w:p>
    <w:p w14:paraId="0CA8134F" w14:textId="335A02CF" w:rsidR="00975016" w:rsidRDefault="00614417" w:rsidP="000A3A82">
      <w:pPr>
        <w:jc w:val="both"/>
        <w:rPr>
          <w:rFonts w:ascii="Roboto" w:hAnsi="Roboto"/>
        </w:rPr>
      </w:pPr>
      <w:r w:rsidRPr="00614417">
        <w:rPr>
          <w:rFonts w:ascii="Roboto" w:hAnsi="Roboto"/>
        </w:rPr>
        <w:t>Návštěvníky po dlouhé uzávěře konečně vítají také kulturní organizace.</w:t>
      </w:r>
      <w:r w:rsidR="007C2E71" w:rsidRPr="00614417">
        <w:rPr>
          <w:rFonts w:ascii="Roboto" w:hAnsi="Roboto"/>
        </w:rPr>
        <w:t xml:space="preserve"> </w:t>
      </w:r>
      <w:r w:rsidR="00245933" w:rsidRPr="00614417">
        <w:rPr>
          <w:rFonts w:ascii="Roboto" w:hAnsi="Roboto"/>
        </w:rPr>
        <w:t>Data</w:t>
      </w:r>
      <w:r w:rsidR="00321D61">
        <w:rPr>
          <w:rFonts w:ascii="Roboto" w:hAnsi="Roboto"/>
        </w:rPr>
        <w:t xml:space="preserve"> z</w:t>
      </w:r>
      <w:r w:rsidR="00FD19F1">
        <w:rPr>
          <w:rFonts w:ascii="Roboto" w:hAnsi="Roboto"/>
        </w:rPr>
        <w:t> </w:t>
      </w:r>
      <w:r w:rsidR="00321D61">
        <w:rPr>
          <w:rFonts w:ascii="Roboto" w:hAnsi="Roboto"/>
        </w:rPr>
        <w:t>výzkumu</w:t>
      </w:r>
      <w:r w:rsidR="00FD19F1">
        <w:rPr>
          <w:rFonts w:ascii="Roboto" w:hAnsi="Roboto"/>
        </w:rPr>
        <w:t xml:space="preserve"> Kanceláře</w:t>
      </w:r>
      <w:r w:rsidR="007C2E71">
        <w:rPr>
          <w:rFonts w:ascii="Roboto" w:hAnsi="Roboto"/>
        </w:rPr>
        <w:t xml:space="preserve"> Kreativní Evrop</w:t>
      </w:r>
      <w:r w:rsidR="00FD19F1">
        <w:rPr>
          <w:rFonts w:ascii="Roboto" w:hAnsi="Roboto"/>
        </w:rPr>
        <w:t>a</w:t>
      </w:r>
      <w:r w:rsidR="007C2E71">
        <w:rPr>
          <w:rFonts w:ascii="Roboto" w:hAnsi="Roboto"/>
        </w:rPr>
        <w:t xml:space="preserve"> ukázal</w:t>
      </w:r>
      <w:r w:rsidR="00245933">
        <w:rPr>
          <w:rFonts w:ascii="Roboto" w:hAnsi="Roboto"/>
        </w:rPr>
        <w:t>a</w:t>
      </w:r>
      <w:r w:rsidR="007C2E71">
        <w:rPr>
          <w:rFonts w:ascii="Roboto" w:hAnsi="Roboto"/>
        </w:rPr>
        <w:t>, že mezi Čechy je 40 % pravidelných divadelních diváků, kteří na</w:t>
      </w:r>
      <w:r w:rsidR="00B31A55">
        <w:rPr>
          <w:rFonts w:ascii="Roboto" w:hAnsi="Roboto"/>
        </w:rPr>
        <w:t> </w:t>
      </w:r>
      <w:r w:rsidR="007C2E71">
        <w:rPr>
          <w:rFonts w:ascii="Roboto" w:hAnsi="Roboto"/>
        </w:rPr>
        <w:t>činohru vyrazí alespoň jednou ročně</w:t>
      </w:r>
      <w:r w:rsidR="00A753AF">
        <w:rPr>
          <w:rFonts w:ascii="Roboto" w:hAnsi="Roboto"/>
        </w:rPr>
        <w:t>.</w:t>
      </w:r>
      <w:r w:rsidR="0067158A">
        <w:rPr>
          <w:rFonts w:ascii="Roboto" w:hAnsi="Roboto"/>
        </w:rPr>
        <w:t xml:space="preserve"> </w:t>
      </w:r>
      <w:r w:rsidR="00975016">
        <w:rPr>
          <w:rFonts w:ascii="Roboto" w:hAnsi="Roboto"/>
        </w:rPr>
        <w:t>V Jihomoravském kraji je počet pravidelných diváků nižší, kolem 35 %. A zatímco na koncerty současné hudby chodí pravidelně</w:t>
      </w:r>
      <w:r w:rsidR="005B6B6F">
        <w:rPr>
          <w:rFonts w:ascii="Roboto" w:hAnsi="Roboto"/>
        </w:rPr>
        <w:t xml:space="preserve"> alespoň jednou za rok</w:t>
      </w:r>
      <w:r w:rsidR="00975016">
        <w:rPr>
          <w:rFonts w:ascii="Roboto" w:hAnsi="Roboto"/>
        </w:rPr>
        <w:t xml:space="preserve"> polovina</w:t>
      </w:r>
      <w:r w:rsidR="005B6B6F">
        <w:rPr>
          <w:rFonts w:ascii="Roboto" w:hAnsi="Roboto"/>
        </w:rPr>
        <w:t xml:space="preserve"> Čechů, na Jižní Moravě na koncert ročně zavítá jen 40 % lidí.</w:t>
      </w:r>
    </w:p>
    <w:p w14:paraId="450E71FB" w14:textId="0419452D" w:rsidR="000A3A82" w:rsidRPr="00614417" w:rsidRDefault="000454BE" w:rsidP="000A3A82">
      <w:pPr>
        <w:jc w:val="both"/>
        <w:rPr>
          <w:rFonts w:ascii="Roboto" w:hAnsi="Roboto"/>
        </w:rPr>
      </w:pPr>
      <w:r w:rsidRPr="07AB461D">
        <w:rPr>
          <w:rFonts w:ascii="Roboto" w:hAnsi="Roboto"/>
        </w:rPr>
        <w:t>„</w:t>
      </w:r>
      <w:r w:rsidR="00793BC5" w:rsidRPr="07AB461D">
        <w:rPr>
          <w:rFonts w:ascii="Roboto" w:hAnsi="Roboto"/>
          <w:i/>
          <w:iCs/>
        </w:rPr>
        <w:t>Z</w:t>
      </w:r>
      <w:r w:rsidR="005B6B6F" w:rsidRPr="07AB461D">
        <w:rPr>
          <w:rFonts w:ascii="Roboto" w:hAnsi="Roboto"/>
          <w:i/>
          <w:iCs/>
        </w:rPr>
        <w:t xml:space="preserve"> průzkumu </w:t>
      </w:r>
      <w:r w:rsidR="00793BC5" w:rsidRPr="07AB461D">
        <w:rPr>
          <w:rFonts w:ascii="Roboto" w:hAnsi="Roboto"/>
          <w:i/>
          <w:iCs/>
        </w:rPr>
        <w:t>vyplynulo</w:t>
      </w:r>
      <w:r w:rsidRPr="07AB461D">
        <w:rPr>
          <w:rFonts w:ascii="Roboto" w:hAnsi="Roboto"/>
          <w:i/>
          <w:iCs/>
        </w:rPr>
        <w:t>, že</w:t>
      </w:r>
      <w:r w:rsidR="00650484" w:rsidRPr="07AB461D">
        <w:rPr>
          <w:rFonts w:ascii="Roboto" w:hAnsi="Roboto"/>
          <w:i/>
          <w:iCs/>
        </w:rPr>
        <w:t> </w:t>
      </w:r>
      <w:r w:rsidR="00614417" w:rsidRPr="07AB461D">
        <w:rPr>
          <w:rFonts w:ascii="Roboto" w:hAnsi="Roboto"/>
          <w:i/>
          <w:iCs/>
        </w:rPr>
        <w:t>z</w:t>
      </w:r>
      <w:r w:rsidR="00650484" w:rsidRPr="07AB461D">
        <w:rPr>
          <w:rFonts w:ascii="Roboto" w:hAnsi="Roboto"/>
          <w:i/>
          <w:iCs/>
        </w:rPr>
        <w:t>a</w:t>
      </w:r>
      <w:r w:rsidRPr="07AB461D">
        <w:rPr>
          <w:rFonts w:ascii="Roboto" w:hAnsi="Roboto"/>
          <w:i/>
          <w:iCs/>
        </w:rPr>
        <w:t xml:space="preserve"> živou kulturou </w:t>
      </w:r>
      <w:r w:rsidR="0067158A" w:rsidRPr="07AB461D">
        <w:rPr>
          <w:rFonts w:ascii="Roboto" w:hAnsi="Roboto"/>
          <w:i/>
          <w:iCs/>
        </w:rPr>
        <w:t xml:space="preserve">vyrážejí častěji obyvatele větších měst, kde je kulturní nabídka frekventovanější a pestřejší. </w:t>
      </w:r>
      <w:r w:rsidR="006954D7" w:rsidRPr="07AB461D">
        <w:rPr>
          <w:rFonts w:ascii="Roboto" w:hAnsi="Roboto"/>
          <w:i/>
          <w:iCs/>
        </w:rPr>
        <w:t xml:space="preserve">Dvě pětiny Jihomoravanů navštěvují koncerty současné hudby alespoň jednou ročně. Necelá polovina z nich navštíví muzeum nebo galerii také jednou do roka. </w:t>
      </w:r>
      <w:r w:rsidR="0067158A" w:rsidRPr="00447170">
        <w:rPr>
          <w:rFonts w:ascii="Roboto" w:hAnsi="Roboto"/>
          <w:i/>
          <w:iCs/>
        </w:rPr>
        <w:t xml:space="preserve">Mnohem menší procento </w:t>
      </w:r>
      <w:r w:rsidR="00B83053" w:rsidRPr="00447170">
        <w:rPr>
          <w:rFonts w:ascii="Roboto" w:hAnsi="Roboto"/>
          <w:i/>
          <w:iCs/>
        </w:rPr>
        <w:t xml:space="preserve">lidí oproti českému průměru </w:t>
      </w:r>
      <w:r w:rsidR="0067158A" w:rsidRPr="00447170">
        <w:rPr>
          <w:rFonts w:ascii="Roboto" w:hAnsi="Roboto"/>
          <w:i/>
          <w:iCs/>
        </w:rPr>
        <w:t>nikdy nenavštívil</w:t>
      </w:r>
      <w:r w:rsidR="00DA670C">
        <w:rPr>
          <w:rFonts w:ascii="Roboto" w:hAnsi="Roboto"/>
          <w:i/>
          <w:iCs/>
        </w:rPr>
        <w:t>o</w:t>
      </w:r>
      <w:r w:rsidR="0067158A" w:rsidRPr="00447170">
        <w:rPr>
          <w:rFonts w:ascii="Roboto" w:hAnsi="Roboto"/>
          <w:i/>
          <w:iCs/>
        </w:rPr>
        <w:t xml:space="preserve"> koncert vážné hudby nebo operu či bale</w:t>
      </w:r>
      <w:r w:rsidR="006954D7" w:rsidRPr="00447170">
        <w:rPr>
          <w:rFonts w:ascii="Roboto" w:hAnsi="Roboto"/>
          <w:i/>
          <w:iCs/>
        </w:rPr>
        <w:t>t</w:t>
      </w:r>
      <w:r w:rsidR="0067158A" w:rsidRPr="00447170">
        <w:rPr>
          <w:rFonts w:ascii="Roboto" w:hAnsi="Roboto"/>
          <w:i/>
          <w:iCs/>
        </w:rPr>
        <w:t>,“</w:t>
      </w:r>
      <w:r w:rsidR="0067158A" w:rsidRPr="07AB461D">
        <w:rPr>
          <w:rFonts w:ascii="Roboto" w:hAnsi="Roboto"/>
          <w:i/>
          <w:iCs/>
        </w:rPr>
        <w:t xml:space="preserve"> </w:t>
      </w:r>
      <w:r w:rsidR="000A3A82" w:rsidRPr="07AB461D">
        <w:rPr>
          <w:rFonts w:ascii="Roboto" w:hAnsi="Roboto"/>
        </w:rPr>
        <w:t>říká Magdalena Müllerová, vedoucí Kanceláře Kreativní Evropa Kultura.</w:t>
      </w:r>
    </w:p>
    <w:p w14:paraId="595CB65B" w14:textId="4B2D9C34" w:rsidR="003E029C" w:rsidRDefault="003E029C" w:rsidP="003E029C">
      <w:pPr>
        <w:tabs>
          <w:tab w:val="left" w:pos="5812"/>
        </w:tabs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Z celorepublikového průzkumu vyplynulo, že pro polovinu Čechů j</w:t>
      </w:r>
      <w:r w:rsidR="002450DF">
        <w:rPr>
          <w:rFonts w:ascii="Roboto" w:hAnsi="Roboto"/>
        </w:rPr>
        <w:t>sou</w:t>
      </w:r>
      <w:r>
        <w:rPr>
          <w:rFonts w:ascii="Roboto" w:hAnsi="Roboto"/>
        </w:rPr>
        <w:t xml:space="preserve"> kultura a kulturní akce opravdovou součástí jejich život</w:t>
      </w:r>
      <w:r w:rsidR="009551AB">
        <w:rPr>
          <w:rFonts w:ascii="Roboto" w:hAnsi="Roboto"/>
        </w:rPr>
        <w:t>a</w:t>
      </w:r>
      <w:r>
        <w:rPr>
          <w:rFonts w:ascii="Roboto" w:hAnsi="Roboto"/>
        </w:rPr>
        <w:t>, druhá polovina tráví volný čas kulturou spíše příležitostně. Tím hlavním důvodem však není věk nebo vzdělání. Výsledky ukazují jasnou souvislost mezi frekvencí návštěv kulturních akcí a bydlištěm respondentů.</w:t>
      </w:r>
      <w:r w:rsidRPr="009D7926">
        <w:rPr>
          <w:rFonts w:ascii="Roboto" w:hAnsi="Roboto"/>
        </w:rPr>
        <w:t xml:space="preserve"> </w:t>
      </w:r>
      <w:r>
        <w:rPr>
          <w:rFonts w:ascii="Roboto" w:hAnsi="Roboto"/>
        </w:rPr>
        <w:t>Šest procent</w:t>
      </w:r>
      <w:r w:rsidRPr="00C05F66">
        <w:rPr>
          <w:rFonts w:ascii="Roboto" w:hAnsi="Roboto"/>
        </w:rPr>
        <w:t xml:space="preserve"> Čechů</w:t>
      </w:r>
      <w:r>
        <w:rPr>
          <w:rFonts w:ascii="Roboto" w:hAnsi="Roboto"/>
        </w:rPr>
        <w:t xml:space="preserve"> jsou kulturní nadšenci, kteří</w:t>
      </w:r>
      <w:r w:rsidRPr="00C05F66">
        <w:rPr>
          <w:rFonts w:ascii="Roboto" w:hAnsi="Roboto"/>
        </w:rPr>
        <w:t xml:space="preserve"> vyráží za kulturou i</w:t>
      </w:r>
      <w:r>
        <w:rPr>
          <w:rFonts w:ascii="Roboto" w:hAnsi="Roboto"/>
        </w:rPr>
        <w:t> </w:t>
      </w:r>
      <w:r w:rsidRPr="00C05F66">
        <w:rPr>
          <w:rFonts w:ascii="Roboto" w:hAnsi="Roboto"/>
        </w:rPr>
        <w:t>za hranice, po</w:t>
      </w:r>
      <w:r>
        <w:rPr>
          <w:rFonts w:ascii="Roboto" w:hAnsi="Roboto"/>
        </w:rPr>
        <w:t> </w:t>
      </w:r>
      <w:r w:rsidRPr="00C05F66">
        <w:rPr>
          <w:rFonts w:ascii="Roboto" w:hAnsi="Roboto"/>
        </w:rPr>
        <w:t xml:space="preserve">Evropě jezdí nejčastěji </w:t>
      </w:r>
      <w:r>
        <w:rPr>
          <w:rFonts w:ascii="Roboto" w:hAnsi="Roboto"/>
        </w:rPr>
        <w:t>na hudební festivaly a do galerií, to se týká především mladých do 26 let.</w:t>
      </w:r>
    </w:p>
    <w:p w14:paraId="48C6B692" w14:textId="61E44059" w:rsidR="003E029C" w:rsidRPr="00447170" w:rsidRDefault="003E029C" w:rsidP="003E029C">
      <w:pPr>
        <w:tabs>
          <w:tab w:val="left" w:pos="5812"/>
        </w:tabs>
        <w:spacing w:after="0"/>
        <w:jc w:val="both"/>
        <w:rPr>
          <w:rFonts w:ascii="Roboto" w:hAnsi="Roboto"/>
          <w:i/>
          <w:iCs/>
        </w:rPr>
      </w:pPr>
    </w:p>
    <w:p w14:paraId="4767ADFD" w14:textId="47CA00A6" w:rsidR="00163DC4" w:rsidRPr="003E029C" w:rsidRDefault="00247096" w:rsidP="00A82F43">
      <w:pPr>
        <w:tabs>
          <w:tab w:val="left" w:pos="5812"/>
        </w:tabs>
        <w:spacing w:after="0"/>
        <w:jc w:val="both"/>
        <w:rPr>
          <w:rFonts w:ascii="Roboto" w:hAnsi="Roboto"/>
        </w:rPr>
      </w:pPr>
      <w:r w:rsidRPr="07AB461D">
        <w:rPr>
          <w:rFonts w:ascii="Roboto" w:hAnsi="Roboto"/>
          <w:i/>
          <w:iCs/>
        </w:rPr>
        <w:lastRenderedPageBreak/>
        <w:t>„</w:t>
      </w:r>
      <w:r w:rsidR="0067158A" w:rsidRPr="07AB461D">
        <w:rPr>
          <w:rFonts w:ascii="Roboto" w:hAnsi="Roboto"/>
          <w:i/>
          <w:iCs/>
        </w:rPr>
        <w:t xml:space="preserve">Průzkum nám ukázal, že Jihomoravané </w:t>
      </w:r>
      <w:r w:rsidR="00B83053" w:rsidRPr="07AB461D">
        <w:rPr>
          <w:rFonts w:ascii="Roboto" w:hAnsi="Roboto"/>
          <w:i/>
          <w:iCs/>
        </w:rPr>
        <w:t xml:space="preserve">sice </w:t>
      </w:r>
      <w:r w:rsidR="0067158A" w:rsidRPr="07AB461D">
        <w:rPr>
          <w:rFonts w:ascii="Roboto" w:hAnsi="Roboto"/>
          <w:i/>
          <w:iCs/>
        </w:rPr>
        <w:t>navštěvují kulturní akce, ale</w:t>
      </w:r>
      <w:r w:rsidR="006954D7" w:rsidRPr="07AB461D">
        <w:rPr>
          <w:rFonts w:ascii="Roboto" w:hAnsi="Roboto"/>
          <w:i/>
          <w:iCs/>
        </w:rPr>
        <w:t xml:space="preserve"> </w:t>
      </w:r>
      <w:r w:rsidR="00B83053" w:rsidRPr="00447170">
        <w:rPr>
          <w:rFonts w:ascii="Roboto" w:hAnsi="Roboto"/>
          <w:i/>
          <w:iCs/>
        </w:rPr>
        <w:t xml:space="preserve">řada z nich </w:t>
      </w:r>
      <w:r w:rsidR="00447170" w:rsidRPr="00447170">
        <w:rPr>
          <w:rFonts w:ascii="Roboto" w:hAnsi="Roboto"/>
          <w:i/>
          <w:iCs/>
        </w:rPr>
        <w:t>pouze</w:t>
      </w:r>
      <w:r w:rsidR="0067158A" w:rsidRPr="00447170">
        <w:rPr>
          <w:rFonts w:ascii="Roboto" w:hAnsi="Roboto"/>
          <w:i/>
          <w:iCs/>
        </w:rPr>
        <w:t xml:space="preserve"> jednou ročně</w:t>
      </w:r>
      <w:r w:rsidR="0067158A" w:rsidRPr="07AB461D">
        <w:rPr>
          <w:rFonts w:ascii="Roboto" w:hAnsi="Roboto"/>
          <w:i/>
          <w:iCs/>
        </w:rPr>
        <w:t xml:space="preserve">. Což vyplývá z nabídky v místě bydliště. Zájem ale u obyvatel menších měst není výrazně </w:t>
      </w:r>
      <w:r w:rsidR="00B83053" w:rsidRPr="07AB461D">
        <w:rPr>
          <w:rFonts w:ascii="Roboto" w:hAnsi="Roboto"/>
          <w:i/>
          <w:iCs/>
        </w:rPr>
        <w:t>nižší</w:t>
      </w:r>
      <w:r w:rsidR="0067158A" w:rsidRPr="07AB461D">
        <w:rPr>
          <w:rFonts w:ascii="Roboto" w:hAnsi="Roboto"/>
          <w:i/>
          <w:iCs/>
        </w:rPr>
        <w:t xml:space="preserve">. 35 % obyvatel z celého kraje jezdí za kulturou i na delší vzdálenosti, </w:t>
      </w:r>
      <w:r w:rsidR="00B428C5" w:rsidRPr="07AB461D">
        <w:rPr>
          <w:rFonts w:ascii="Roboto" w:hAnsi="Roboto"/>
          <w:i/>
          <w:iCs/>
        </w:rPr>
        <w:t>t</w:t>
      </w:r>
      <w:r w:rsidR="0067158A" w:rsidRPr="07AB461D">
        <w:rPr>
          <w:rFonts w:ascii="Roboto" w:hAnsi="Roboto"/>
          <w:i/>
          <w:iCs/>
        </w:rPr>
        <w:t>řeba</w:t>
      </w:r>
      <w:r w:rsidR="00B428C5" w:rsidRPr="07AB461D">
        <w:rPr>
          <w:rFonts w:ascii="Roboto" w:hAnsi="Roboto"/>
          <w:i/>
          <w:iCs/>
        </w:rPr>
        <w:t> </w:t>
      </w:r>
      <w:r w:rsidR="0067158A" w:rsidRPr="07AB461D">
        <w:rPr>
          <w:rFonts w:ascii="Roboto" w:hAnsi="Roboto"/>
          <w:i/>
          <w:iCs/>
        </w:rPr>
        <w:t>do</w:t>
      </w:r>
      <w:r w:rsidR="00B428C5" w:rsidRPr="07AB461D">
        <w:rPr>
          <w:rFonts w:ascii="Roboto" w:hAnsi="Roboto"/>
          <w:i/>
          <w:iCs/>
        </w:rPr>
        <w:t> </w:t>
      </w:r>
      <w:r w:rsidR="0067158A" w:rsidRPr="07AB461D">
        <w:rPr>
          <w:rFonts w:ascii="Roboto" w:hAnsi="Roboto"/>
          <w:i/>
          <w:iCs/>
        </w:rPr>
        <w:t>hlavního města. Chování diváků je třeba neustále sledovat a hledat nové způsoby přístupu ke kultuře. Jedním z možný</w:t>
      </w:r>
      <w:r w:rsidRPr="07AB461D">
        <w:rPr>
          <w:rFonts w:ascii="Roboto" w:hAnsi="Roboto"/>
          <w:i/>
          <w:iCs/>
        </w:rPr>
        <w:t>ch</w:t>
      </w:r>
      <w:r w:rsidR="0067158A" w:rsidRPr="07AB461D">
        <w:rPr>
          <w:rFonts w:ascii="Roboto" w:hAnsi="Roboto"/>
          <w:i/>
          <w:iCs/>
        </w:rPr>
        <w:t xml:space="preserve"> řešení může být například to, že umělci budou jezdit za diváky a ne naopak,</w:t>
      </w:r>
      <w:r w:rsidR="00CB1234" w:rsidRPr="07AB461D">
        <w:rPr>
          <w:rFonts w:ascii="Roboto" w:hAnsi="Roboto"/>
          <w:i/>
          <w:iCs/>
        </w:rPr>
        <w:t xml:space="preserve">“ </w:t>
      </w:r>
      <w:r w:rsidR="002B287F" w:rsidRPr="07AB461D">
        <w:rPr>
          <w:rFonts w:ascii="Roboto" w:hAnsi="Roboto"/>
        </w:rPr>
        <w:t>doplňuje Müllerová.</w:t>
      </w:r>
    </w:p>
    <w:p w14:paraId="6EB113AA" w14:textId="490A057E" w:rsidR="00254261" w:rsidRDefault="003E029C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Stříbrné plátno stále láká</w:t>
      </w:r>
    </w:p>
    <w:p w14:paraId="56067DB8" w14:textId="49A30E5E" w:rsidR="003E029C" w:rsidRDefault="00CF527D" w:rsidP="00CF527D">
      <w:pPr>
        <w:pStyle w:val="Zkladntext"/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6F3C9E" wp14:editId="0F6AF6DB">
                <wp:simplePos x="0" y="0"/>
                <wp:positionH relativeFrom="margin">
                  <wp:align>right</wp:align>
                </wp:positionH>
                <wp:positionV relativeFrom="paragraph">
                  <wp:posOffset>558800</wp:posOffset>
                </wp:positionV>
                <wp:extent cx="2124075" cy="1990725"/>
                <wp:effectExtent l="0" t="0" r="28575" b="28575"/>
                <wp:wrapTight wrapText="bothSides">
                  <wp:wrapPolygon edited="0">
                    <wp:start x="8717" y="0"/>
                    <wp:lineTo x="7168" y="207"/>
                    <wp:lineTo x="2518" y="2687"/>
                    <wp:lineTo x="1550" y="4754"/>
                    <wp:lineTo x="387" y="6614"/>
                    <wp:lineTo x="0" y="8475"/>
                    <wp:lineTo x="0" y="13642"/>
                    <wp:lineTo x="969" y="16536"/>
                    <wp:lineTo x="4068" y="20050"/>
                    <wp:lineTo x="7749" y="21703"/>
                    <wp:lineTo x="8330" y="21703"/>
                    <wp:lineTo x="13367" y="21703"/>
                    <wp:lineTo x="14142" y="21703"/>
                    <wp:lineTo x="17822" y="19843"/>
                    <wp:lineTo x="20922" y="16536"/>
                    <wp:lineTo x="21697" y="13642"/>
                    <wp:lineTo x="21697" y="8475"/>
                    <wp:lineTo x="21309" y="6614"/>
                    <wp:lineTo x="19760" y="4134"/>
                    <wp:lineTo x="19178" y="2687"/>
                    <wp:lineTo x="14529" y="207"/>
                    <wp:lineTo x="12979" y="0"/>
                    <wp:lineTo x="8717" y="0"/>
                  </wp:wrapPolygon>
                </wp:wrapTight>
                <wp:docPr id="8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69A89BA" w14:textId="77777777" w:rsidR="009D7926" w:rsidRDefault="009D7926" w:rsidP="009D792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  <w:p w14:paraId="51A293FD" w14:textId="77777777" w:rsidR="009D7926" w:rsidRDefault="009D7926" w:rsidP="009D7926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699A252" w14:textId="77777777" w:rsidR="0067158A" w:rsidRPr="00447170" w:rsidRDefault="0067158A" w:rsidP="009D7926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717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83 %</w:t>
                            </w:r>
                          </w:p>
                          <w:p w14:paraId="50E4408E" w14:textId="77777777" w:rsidR="0067158A" w:rsidRPr="00447170" w:rsidRDefault="0067158A" w:rsidP="009D7926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717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Jihomoravanů</w:t>
                            </w:r>
                          </w:p>
                          <w:p w14:paraId="524B72D3" w14:textId="4D528A9B" w:rsidR="009D7926" w:rsidRPr="00CB1B98" w:rsidRDefault="0067158A" w:rsidP="009D7926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717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utrácí za kulturu do 5 000 ročně</w:t>
                            </w:r>
                          </w:p>
                          <w:p w14:paraId="3380F60C" w14:textId="77777777" w:rsidR="009D7926" w:rsidRPr="006A7F3E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56C0BB0" w14:textId="77777777" w:rsidR="009D7926" w:rsidRPr="00923F25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3C9E" id="_x0000_s1028" style="position:absolute;left:0;text-align:left;margin-left:116.05pt;margin-top:44pt;width:167.25pt;height:156.7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69A89BA" w14:textId="77777777" w:rsidR="009D7926" w:rsidRDefault="009D7926" w:rsidP="009D792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  <w:p w14:paraId="51A293FD" w14:textId="77777777" w:rsidR="009D7926" w:rsidRDefault="009D7926" w:rsidP="009D7926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699A252" w14:textId="77777777" w:rsidR="0067158A" w:rsidRPr="00447170" w:rsidRDefault="0067158A" w:rsidP="009D7926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717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83 %</w:t>
                      </w:r>
                    </w:p>
                    <w:p w14:paraId="50E4408E" w14:textId="77777777" w:rsidR="0067158A" w:rsidRPr="00447170" w:rsidRDefault="0067158A" w:rsidP="009D7926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717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Jihomoravanů</w:t>
                      </w:r>
                    </w:p>
                    <w:p w14:paraId="524B72D3" w14:textId="4D528A9B" w:rsidR="009D7926" w:rsidRPr="00CB1B98" w:rsidRDefault="0067158A" w:rsidP="009D7926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717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utrácí za kulturu do 5 000 ročně</w:t>
                      </w:r>
                    </w:p>
                    <w:p w14:paraId="3380F60C" w14:textId="77777777" w:rsidR="009D7926" w:rsidRPr="006A7F3E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56C0BB0" w14:textId="77777777" w:rsidR="009D7926" w:rsidRPr="00923F25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029C" w:rsidRPr="003E029C">
        <w:rPr>
          <w:rFonts w:ascii="Roboto" w:hAnsi="Roboto"/>
          <w:sz w:val="22"/>
          <w:szCs w:val="22"/>
          <w:lang w:val="cs-CZ"/>
        </w:rPr>
        <w:t xml:space="preserve">Multiplex i klasické jednosálové kino navštíví alespoň jednou ročně polovina obyvatel </w:t>
      </w:r>
      <w:r w:rsidR="003E029C">
        <w:rPr>
          <w:rFonts w:ascii="Roboto" w:hAnsi="Roboto"/>
          <w:sz w:val="22"/>
          <w:szCs w:val="22"/>
          <w:lang w:val="cs-CZ"/>
        </w:rPr>
        <w:t>Jihomoravského</w:t>
      </w:r>
      <w:r w:rsidR="003E029C" w:rsidRPr="003E029C">
        <w:rPr>
          <w:rFonts w:ascii="Roboto" w:hAnsi="Roboto"/>
          <w:sz w:val="22"/>
          <w:szCs w:val="22"/>
          <w:lang w:val="cs-CZ"/>
        </w:rPr>
        <w:t xml:space="preserve"> kraje. Obyvatelé menších měst si přitom na multiplexy moc nepotrpí a častěji navštíví kino v okolí svého bydliště</w:t>
      </w:r>
      <w:r w:rsidR="00FD19F1">
        <w:rPr>
          <w:rFonts w:ascii="Roboto" w:hAnsi="Roboto"/>
          <w:sz w:val="22"/>
          <w:szCs w:val="22"/>
          <w:lang w:val="cs-CZ"/>
        </w:rPr>
        <w:t>.</w:t>
      </w:r>
      <w:r w:rsidR="003E029C" w:rsidRPr="003E029C">
        <w:rPr>
          <w:rFonts w:ascii="Roboto" w:hAnsi="Roboto"/>
          <w:sz w:val="22"/>
          <w:szCs w:val="22"/>
          <w:lang w:val="cs-CZ"/>
        </w:rPr>
        <w:t xml:space="preserve"> </w:t>
      </w:r>
    </w:p>
    <w:p w14:paraId="04A56A27" w14:textId="6A834961" w:rsidR="001D7ADC" w:rsidRDefault="003E029C" w:rsidP="001D7ADC">
      <w:pPr>
        <w:pStyle w:val="Zkladntext"/>
        <w:spacing w:before="199" w:line="276" w:lineRule="auto"/>
        <w:ind w:left="0" w:right="3543"/>
        <w:jc w:val="both"/>
        <w:rPr>
          <w:rFonts w:ascii="Roboto" w:hAnsi="Roboto"/>
          <w:sz w:val="22"/>
          <w:szCs w:val="22"/>
          <w:lang w:val="cs-CZ"/>
        </w:rPr>
      </w:pPr>
      <w:bookmarkStart w:id="1" w:name="_Hlk99543586"/>
      <w:r w:rsidRPr="003E029C">
        <w:rPr>
          <w:rFonts w:ascii="Roboto" w:hAnsi="Roboto"/>
          <w:i/>
          <w:iCs/>
          <w:sz w:val="22"/>
          <w:szCs w:val="22"/>
          <w:lang w:val="cs-CZ"/>
        </w:rPr>
        <w:t xml:space="preserve">„Pro mnoho Čechů je kino v jejich městě ústředním kulturním centrem. V rámci sítě Europa Cinemas proto program Kreativní Evropa MEDIA podporuje právě taková kina, která pro diváky </w:t>
      </w:r>
      <w:r w:rsidR="00FD19F1" w:rsidRPr="003E029C">
        <w:rPr>
          <w:rFonts w:ascii="Roboto" w:hAnsi="Roboto"/>
          <w:i/>
          <w:iCs/>
          <w:sz w:val="22"/>
          <w:szCs w:val="22"/>
          <w:lang w:val="cs-CZ"/>
        </w:rPr>
        <w:t>představuj</w:t>
      </w:r>
      <w:r w:rsidR="00FD19F1">
        <w:rPr>
          <w:rFonts w:ascii="Roboto" w:hAnsi="Roboto"/>
          <w:i/>
          <w:iCs/>
          <w:sz w:val="22"/>
          <w:szCs w:val="22"/>
          <w:lang w:val="cs-CZ"/>
        </w:rPr>
        <w:t>í</w:t>
      </w:r>
      <w:r w:rsidR="00FD19F1" w:rsidRPr="003E029C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Pr="003E029C">
        <w:rPr>
          <w:rFonts w:ascii="Roboto" w:hAnsi="Roboto"/>
          <w:i/>
          <w:iCs/>
          <w:sz w:val="22"/>
          <w:szCs w:val="22"/>
          <w:lang w:val="cs-CZ"/>
        </w:rPr>
        <w:t>přidanou hodnotu a</w:t>
      </w:r>
      <w:r>
        <w:rPr>
          <w:rFonts w:ascii="Roboto" w:hAnsi="Roboto"/>
          <w:i/>
          <w:iCs/>
          <w:sz w:val="22"/>
          <w:szCs w:val="22"/>
          <w:lang w:val="cs-CZ"/>
        </w:rPr>
        <w:t> </w:t>
      </w:r>
      <w:r w:rsidRPr="003E029C">
        <w:rPr>
          <w:rFonts w:ascii="Roboto" w:hAnsi="Roboto"/>
          <w:i/>
          <w:iCs/>
          <w:sz w:val="22"/>
          <w:szCs w:val="22"/>
          <w:lang w:val="cs-CZ"/>
        </w:rPr>
        <w:t>připravují i další aktivity nad rámec promítání.</w:t>
      </w:r>
      <w:r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bookmarkEnd w:id="1"/>
      <w:r>
        <w:rPr>
          <w:rFonts w:ascii="Roboto" w:hAnsi="Roboto"/>
          <w:i/>
          <w:iCs/>
          <w:sz w:val="22"/>
          <w:szCs w:val="22"/>
          <w:lang w:val="cs-CZ"/>
        </w:rPr>
        <w:t>V </w:t>
      </w:r>
      <w:r w:rsidR="0067158A">
        <w:rPr>
          <w:rFonts w:ascii="Roboto" w:hAnsi="Roboto"/>
          <w:i/>
          <w:iCs/>
          <w:sz w:val="22"/>
          <w:szCs w:val="22"/>
          <w:lang w:val="cs-CZ"/>
        </w:rPr>
        <w:t xml:space="preserve">Jihomoravském kraji jsou to brněnská kina Scala a Art, kino Panorama v Boskovicích a Sokolský dům ve </w:t>
      </w:r>
      <w:r w:rsidR="00FD19F1">
        <w:rPr>
          <w:rFonts w:ascii="Roboto" w:hAnsi="Roboto"/>
          <w:i/>
          <w:iCs/>
          <w:sz w:val="22"/>
          <w:szCs w:val="22"/>
          <w:lang w:val="cs-CZ"/>
        </w:rPr>
        <w:t>Vyškově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>,“</w:t>
      </w:r>
      <w:r w:rsidR="0079516F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="0079516F" w:rsidRPr="00B12E2F">
        <w:rPr>
          <w:rFonts w:ascii="Roboto" w:hAnsi="Roboto"/>
          <w:sz w:val="22"/>
          <w:szCs w:val="22"/>
          <w:lang w:val="cs-CZ"/>
        </w:rPr>
        <w:t xml:space="preserve">říká </w:t>
      </w:r>
      <w:r w:rsidR="001D7ADC" w:rsidRPr="00B12E2F">
        <w:rPr>
          <w:rFonts w:ascii="Roboto" w:hAnsi="Roboto"/>
          <w:sz w:val="22"/>
          <w:szCs w:val="22"/>
          <w:lang w:val="cs-CZ"/>
        </w:rPr>
        <w:t>Vladimíra Chytilová</w:t>
      </w:r>
      <w:r w:rsidR="0079516F" w:rsidRPr="00B12E2F">
        <w:rPr>
          <w:rFonts w:ascii="Roboto" w:hAnsi="Roboto"/>
          <w:sz w:val="22"/>
          <w:szCs w:val="22"/>
          <w:lang w:val="cs-CZ"/>
        </w:rPr>
        <w:t>,</w:t>
      </w:r>
      <w:r w:rsidR="001D7ADC" w:rsidRPr="00B12E2F">
        <w:rPr>
          <w:rFonts w:ascii="Roboto" w:hAnsi="Roboto"/>
          <w:sz w:val="22"/>
          <w:szCs w:val="22"/>
          <w:lang w:val="cs-CZ"/>
        </w:rPr>
        <w:t xml:space="preserve"> vedoucí </w:t>
      </w:r>
      <w:r w:rsidR="00FD19F1">
        <w:rPr>
          <w:rFonts w:ascii="Roboto" w:hAnsi="Roboto"/>
          <w:sz w:val="22"/>
          <w:szCs w:val="22"/>
          <w:lang w:val="cs-CZ"/>
        </w:rPr>
        <w:t>K</w:t>
      </w:r>
      <w:r w:rsidR="00FD19F1" w:rsidRPr="00B12E2F">
        <w:rPr>
          <w:rFonts w:ascii="Roboto" w:hAnsi="Roboto"/>
          <w:sz w:val="22"/>
          <w:szCs w:val="22"/>
          <w:lang w:val="cs-CZ"/>
        </w:rPr>
        <w:t xml:space="preserve">anceláře </w:t>
      </w:r>
      <w:r w:rsidR="0079516F" w:rsidRPr="00B12E2F">
        <w:rPr>
          <w:rFonts w:ascii="Roboto" w:hAnsi="Roboto"/>
          <w:sz w:val="22"/>
          <w:szCs w:val="22"/>
          <w:lang w:val="cs-CZ"/>
        </w:rPr>
        <w:t>Kreativní Evropa M</w:t>
      </w:r>
      <w:r w:rsidR="001D7ADC" w:rsidRPr="00B12E2F">
        <w:rPr>
          <w:rFonts w:ascii="Roboto" w:hAnsi="Roboto"/>
          <w:sz w:val="22"/>
          <w:szCs w:val="22"/>
          <w:lang w:val="cs-CZ"/>
        </w:rPr>
        <w:t>EDIA.</w:t>
      </w:r>
    </w:p>
    <w:p w14:paraId="6517EDDF" w14:textId="66C0A3E5" w:rsidR="00163DC4" w:rsidRPr="00EA05B6" w:rsidRDefault="001D7ADC" w:rsidP="003E029C">
      <w:pPr>
        <w:pStyle w:val="Zkladntext"/>
        <w:tabs>
          <w:tab w:val="left" w:pos="4820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V</w:t>
      </w:r>
      <w:r w:rsidR="00EA05B6">
        <w:rPr>
          <w:rFonts w:ascii="Roboto" w:hAnsi="Roboto"/>
          <w:sz w:val="22"/>
          <w:szCs w:val="22"/>
          <w:lang w:val="cs-CZ"/>
        </w:rPr>
        <w:t xml:space="preserve"> době uzavření </w:t>
      </w:r>
      <w:r w:rsidR="0067158A">
        <w:rPr>
          <w:rFonts w:ascii="Roboto" w:hAnsi="Roboto"/>
          <w:sz w:val="22"/>
          <w:szCs w:val="22"/>
          <w:lang w:val="cs-CZ"/>
        </w:rPr>
        <w:t>kin vzrostla obliba</w:t>
      </w:r>
      <w:r w:rsidR="00EA05B6">
        <w:rPr>
          <w:rFonts w:ascii="Roboto" w:hAnsi="Roboto"/>
          <w:sz w:val="22"/>
          <w:szCs w:val="22"/>
          <w:lang w:val="cs-CZ"/>
        </w:rPr>
        <w:t xml:space="preserve"> streamovací </w:t>
      </w:r>
      <w:r w:rsidR="0067158A">
        <w:rPr>
          <w:rFonts w:ascii="Roboto" w:hAnsi="Roboto"/>
          <w:sz w:val="22"/>
          <w:szCs w:val="22"/>
          <w:lang w:val="cs-CZ"/>
        </w:rPr>
        <w:t>platforem</w:t>
      </w:r>
      <w:r w:rsidR="00EA05B6">
        <w:rPr>
          <w:rFonts w:ascii="Roboto" w:hAnsi="Roboto"/>
          <w:sz w:val="22"/>
          <w:szCs w:val="22"/>
          <w:lang w:val="cs-CZ"/>
        </w:rPr>
        <w:t>. Zkušenost s nimi má již 81 % lidí</w:t>
      </w:r>
      <w:r w:rsidR="0067158A">
        <w:rPr>
          <w:rFonts w:ascii="Roboto" w:hAnsi="Roboto"/>
          <w:sz w:val="22"/>
          <w:szCs w:val="22"/>
          <w:lang w:val="cs-CZ"/>
        </w:rPr>
        <w:t xml:space="preserve"> z celé republiky</w:t>
      </w:r>
      <w:r w:rsidR="00EA05B6">
        <w:rPr>
          <w:rFonts w:ascii="Roboto" w:hAnsi="Roboto"/>
          <w:sz w:val="22"/>
          <w:szCs w:val="22"/>
          <w:lang w:val="cs-CZ"/>
        </w:rPr>
        <w:t xml:space="preserve">, </w:t>
      </w:r>
      <w:r w:rsidR="0067158A">
        <w:rPr>
          <w:rFonts w:ascii="Roboto" w:hAnsi="Roboto"/>
          <w:sz w:val="22"/>
          <w:szCs w:val="22"/>
          <w:lang w:val="cs-CZ"/>
        </w:rPr>
        <w:t xml:space="preserve">v Jihomoravském kraji je sleduje měsíčně </w:t>
      </w:r>
      <w:r>
        <w:rPr>
          <w:rFonts w:ascii="Roboto" w:hAnsi="Roboto"/>
          <w:sz w:val="22"/>
          <w:szCs w:val="22"/>
          <w:lang w:val="cs-CZ"/>
        </w:rPr>
        <w:t>téměř 60 %</w:t>
      </w:r>
      <w:r w:rsidR="0067158A">
        <w:rPr>
          <w:rFonts w:ascii="Roboto" w:hAnsi="Roboto"/>
          <w:sz w:val="22"/>
          <w:szCs w:val="22"/>
          <w:lang w:val="cs-CZ"/>
        </w:rPr>
        <w:t xml:space="preserve"> obyvatel</w:t>
      </w:r>
      <w:r w:rsidR="00EA05B6">
        <w:rPr>
          <w:rFonts w:ascii="Roboto" w:hAnsi="Roboto"/>
          <w:sz w:val="22"/>
          <w:szCs w:val="22"/>
          <w:lang w:val="cs-CZ"/>
        </w:rPr>
        <w:t>.</w:t>
      </w:r>
      <w:r w:rsidR="0067158A">
        <w:rPr>
          <w:rFonts w:ascii="Roboto" w:hAnsi="Roboto"/>
          <w:sz w:val="22"/>
          <w:szCs w:val="22"/>
          <w:lang w:val="cs-CZ"/>
        </w:rPr>
        <w:t xml:space="preserve"> Z ne</w:t>
      </w:r>
      <w:r w:rsidR="00FD19F1">
        <w:rPr>
          <w:rFonts w:ascii="Roboto" w:hAnsi="Roboto"/>
          <w:sz w:val="22"/>
          <w:szCs w:val="22"/>
          <w:lang w:val="cs-CZ"/>
        </w:rPr>
        <w:t>j</w:t>
      </w:r>
      <w:r w:rsidR="0067158A">
        <w:rPr>
          <w:rFonts w:ascii="Roboto" w:hAnsi="Roboto"/>
          <w:sz w:val="22"/>
          <w:szCs w:val="22"/>
          <w:lang w:val="cs-CZ"/>
        </w:rPr>
        <w:t>mladší generace do 36 let j</w:t>
      </w:r>
      <w:r>
        <w:rPr>
          <w:rFonts w:ascii="Roboto" w:hAnsi="Roboto"/>
          <w:sz w:val="22"/>
          <w:szCs w:val="22"/>
          <w:lang w:val="cs-CZ"/>
        </w:rPr>
        <w:t>de pak o třičtvrtě respondentů</w:t>
      </w:r>
      <w:r w:rsidR="0067158A">
        <w:rPr>
          <w:rFonts w:ascii="Roboto" w:hAnsi="Roboto"/>
          <w:sz w:val="22"/>
          <w:szCs w:val="22"/>
          <w:lang w:val="cs-CZ"/>
        </w:rPr>
        <w:t>, což je republikový nadprůměr.</w:t>
      </w:r>
      <w:r w:rsidR="00EA05B6">
        <w:rPr>
          <w:rFonts w:ascii="Roboto" w:hAnsi="Roboto"/>
          <w:sz w:val="22"/>
          <w:szCs w:val="22"/>
          <w:lang w:val="cs-CZ"/>
        </w:rPr>
        <w:t xml:space="preserve"> </w:t>
      </w:r>
      <w:r w:rsidR="00B13967">
        <w:rPr>
          <w:rFonts w:ascii="Roboto" w:hAnsi="Roboto"/>
          <w:sz w:val="22"/>
          <w:szCs w:val="22"/>
          <w:lang w:val="cs-CZ"/>
        </w:rPr>
        <w:t>„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 xml:space="preserve">Co se týče výběru filmů, </w:t>
      </w:r>
      <w:r w:rsidR="0067158A">
        <w:rPr>
          <w:rFonts w:ascii="Roboto" w:hAnsi="Roboto"/>
          <w:i/>
          <w:iCs/>
          <w:sz w:val="22"/>
          <w:szCs w:val="22"/>
          <w:lang w:val="cs-CZ"/>
        </w:rPr>
        <w:t>tak v Jihomoravském kraji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 xml:space="preserve"> s přehledem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 xml:space="preserve"> vítězí česká produkce.</w:t>
      </w:r>
      <w:r w:rsidR="0067158A">
        <w:rPr>
          <w:rFonts w:ascii="Roboto" w:hAnsi="Roboto"/>
          <w:i/>
          <w:iCs/>
          <w:sz w:val="22"/>
          <w:szCs w:val="22"/>
          <w:lang w:val="cs-CZ"/>
        </w:rPr>
        <w:t xml:space="preserve"> Upřednostňuje ji </w:t>
      </w:r>
      <w:r>
        <w:rPr>
          <w:rFonts w:ascii="Roboto" w:hAnsi="Roboto"/>
          <w:i/>
          <w:iCs/>
          <w:sz w:val="22"/>
          <w:szCs w:val="22"/>
          <w:lang w:val="cs-CZ"/>
        </w:rPr>
        <w:t>valná většina respondentů</w:t>
      </w:r>
      <w:r w:rsidR="00BF789B">
        <w:rPr>
          <w:rFonts w:ascii="Roboto" w:hAnsi="Roboto"/>
          <w:i/>
          <w:iCs/>
          <w:sz w:val="22"/>
          <w:szCs w:val="22"/>
          <w:lang w:val="cs-CZ"/>
        </w:rPr>
        <w:t>,</w:t>
      </w:r>
      <w:r w:rsidR="00D019A7">
        <w:rPr>
          <w:rFonts w:ascii="Roboto" w:hAnsi="Roboto"/>
          <w:sz w:val="22"/>
          <w:szCs w:val="22"/>
          <w:lang w:val="cs-CZ"/>
        </w:rPr>
        <w:t xml:space="preserve">“ </w:t>
      </w:r>
      <w:r w:rsidR="0079516F">
        <w:rPr>
          <w:rFonts w:ascii="Roboto" w:hAnsi="Roboto"/>
          <w:sz w:val="22"/>
          <w:szCs w:val="22"/>
          <w:lang w:val="cs-CZ"/>
        </w:rPr>
        <w:t>doplnila</w:t>
      </w:r>
      <w:r w:rsidR="00D019A7">
        <w:rPr>
          <w:rFonts w:ascii="Roboto" w:hAnsi="Roboto"/>
          <w:sz w:val="22"/>
          <w:szCs w:val="22"/>
          <w:lang w:val="cs-CZ"/>
        </w:rPr>
        <w:t xml:space="preserve"> </w:t>
      </w:r>
      <w:r w:rsidR="009F2D0E" w:rsidRPr="00B12E2F">
        <w:rPr>
          <w:rFonts w:ascii="Roboto" w:hAnsi="Roboto"/>
          <w:sz w:val="22"/>
          <w:szCs w:val="22"/>
          <w:lang w:val="cs-CZ"/>
        </w:rPr>
        <w:t>Chytilová.</w:t>
      </w:r>
    </w:p>
    <w:p w14:paraId="1DEDC456" w14:textId="7204E5CC" w:rsidR="00B73FD9" w:rsidRDefault="00B73FD9" w:rsidP="00B73FD9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Co Čech, to muzikant?</w:t>
      </w:r>
    </w:p>
    <w:p w14:paraId="031EB7E1" w14:textId="075C6F85" w:rsidR="00113218" w:rsidRDefault="008F627D" w:rsidP="00EA05B6">
      <w:pPr>
        <w:pStyle w:val="Zkladntext"/>
        <w:spacing w:before="199" w:after="240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Dle průzkumu, který pokrýval i kulturně zaměřené volnočasové aktivity obyvatel</w:t>
      </w:r>
      <w:r w:rsidR="00773AD9">
        <w:rPr>
          <w:rFonts w:ascii="Roboto" w:hAnsi="Roboto"/>
          <w:sz w:val="22"/>
          <w:szCs w:val="22"/>
          <w:lang w:val="cs-CZ"/>
        </w:rPr>
        <w:t>,</w:t>
      </w:r>
      <w:r>
        <w:rPr>
          <w:rFonts w:ascii="Roboto" w:hAnsi="Roboto"/>
          <w:sz w:val="22"/>
          <w:szCs w:val="22"/>
          <w:lang w:val="cs-CZ"/>
        </w:rPr>
        <w:t xml:space="preserve"> již toto oblíbené úsloví bohužel neplatí. Ve volném čase si na nástroj zahraje jen 1</w:t>
      </w:r>
      <w:r w:rsidR="00BF789B">
        <w:rPr>
          <w:rFonts w:ascii="Roboto" w:hAnsi="Roboto"/>
          <w:sz w:val="22"/>
          <w:szCs w:val="22"/>
          <w:lang w:val="cs-CZ"/>
        </w:rPr>
        <w:t>2</w:t>
      </w:r>
      <w:r>
        <w:rPr>
          <w:rFonts w:ascii="Roboto" w:hAnsi="Roboto"/>
          <w:sz w:val="22"/>
          <w:szCs w:val="22"/>
          <w:lang w:val="cs-CZ"/>
        </w:rPr>
        <w:t xml:space="preserve"> % </w:t>
      </w:r>
      <w:r w:rsidR="00BF789B">
        <w:rPr>
          <w:rFonts w:ascii="Roboto" w:hAnsi="Roboto"/>
          <w:sz w:val="22"/>
          <w:szCs w:val="22"/>
          <w:lang w:val="cs-CZ"/>
        </w:rPr>
        <w:t>Jihomoravanů.</w:t>
      </w:r>
      <w:r>
        <w:rPr>
          <w:rFonts w:ascii="Roboto" w:hAnsi="Roboto"/>
          <w:sz w:val="22"/>
          <w:szCs w:val="22"/>
          <w:lang w:val="cs-CZ"/>
        </w:rPr>
        <w:t xml:space="preserve"> </w:t>
      </w:r>
      <w:r w:rsidR="00BF789B">
        <w:rPr>
          <w:rFonts w:ascii="Roboto" w:hAnsi="Roboto"/>
          <w:sz w:val="22"/>
          <w:szCs w:val="22"/>
          <w:lang w:val="cs-CZ"/>
        </w:rPr>
        <w:t>A že tradice v tomto kraji ještě nevymřely</w:t>
      </w:r>
      <w:r w:rsidR="00FD19F1">
        <w:rPr>
          <w:rFonts w:ascii="Roboto" w:hAnsi="Roboto"/>
          <w:sz w:val="22"/>
          <w:szCs w:val="22"/>
          <w:lang w:val="cs-CZ"/>
        </w:rPr>
        <w:t>,</w:t>
      </w:r>
      <w:r w:rsidR="00BF789B">
        <w:rPr>
          <w:rFonts w:ascii="Roboto" w:hAnsi="Roboto"/>
          <w:sz w:val="22"/>
          <w:szCs w:val="22"/>
          <w:lang w:val="cs-CZ"/>
        </w:rPr>
        <w:t xml:space="preserve"> ukazuje také počet lidí, kteří se ve volném čase věnují výtvarnému umění, ručním pracím či užitému umění, jako je třeba výroba keramiky nebo řezbářství. Zkušenosti s nimi má polovina obyvatel Jihomoravského kraje. </w:t>
      </w:r>
    </w:p>
    <w:p w14:paraId="128CDCDA" w14:textId="77777777" w:rsidR="006F10D2" w:rsidRDefault="006F10D2" w:rsidP="006F10D2"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i/>
          <w:iCs/>
          <w:sz w:val="20"/>
          <w:szCs w:val="20"/>
        </w:rPr>
        <w:t>Průzkum proběhl na přelomu února a března 2022. Sběr dat byl realizován prostřednictvím aplikace Instant Research agentury Ipsos na vzorku 1575 respondentů ve věku 18-65 let.</w:t>
      </w:r>
    </w:p>
    <w:p w14:paraId="41013F6F" w14:textId="77777777" w:rsidR="006F10D2" w:rsidRDefault="006F10D2" w:rsidP="006F10D2">
      <w:pPr>
        <w:rPr>
          <w:rFonts w:ascii="Roboto" w:hAnsi="Roboto" w:cs="Arial"/>
          <w:b/>
          <w:bCs/>
          <w:caps/>
          <w:color w:val="6360A7"/>
          <w:szCs w:val="24"/>
        </w:rPr>
      </w:pPr>
      <w:r>
        <w:rPr>
          <w:rFonts w:ascii="Roboto" w:hAnsi="Roboto" w:cs="Arial"/>
          <w:b/>
          <w:bCs/>
          <w:caps/>
          <w:color w:val="6360A7"/>
          <w:szCs w:val="24"/>
        </w:rPr>
        <w:t>KONTAKTY</w:t>
      </w:r>
    </w:p>
    <w:p w14:paraId="67EB4D8E" w14:textId="77777777" w:rsidR="006F10D2" w:rsidRDefault="006F10D2" w:rsidP="006F10D2">
      <w:pPr>
        <w:spacing w:after="0"/>
        <w:rPr>
          <w:rStyle w:val="Hypertextovodkaz"/>
          <w:color w:val="000000"/>
          <w:sz w:val="20"/>
        </w:rPr>
      </w:pPr>
      <w:r>
        <w:rPr>
          <w:rFonts w:ascii="Roboto" w:hAnsi="Roboto" w:cs="Arial"/>
          <w:b/>
          <w:color w:val="000000"/>
          <w:sz w:val="20"/>
        </w:rPr>
        <w:t>Mediální servis:</w:t>
      </w:r>
      <w:r>
        <w:rPr>
          <w:rFonts w:ascii="Roboto" w:hAnsi="Roboto" w:cs="Arial"/>
          <w:bCs/>
          <w:color w:val="000000"/>
          <w:sz w:val="20"/>
        </w:rPr>
        <w:t xml:space="preserve"> Martina Houšková, T: 777 647 065, E: </w:t>
      </w:r>
      <w:hyperlink r:id="rId12" w:history="1">
        <w:r>
          <w:rPr>
            <w:rStyle w:val="Hypertextovodkaz"/>
            <w:rFonts w:ascii="Roboto" w:hAnsi="Roboto" w:cs="Arial"/>
            <w:bCs/>
            <w:sz w:val="20"/>
          </w:rPr>
          <w:t>martina.houskova@prkonektor.cz</w:t>
        </w:r>
      </w:hyperlink>
    </w:p>
    <w:p w14:paraId="490B1E52" w14:textId="77777777" w:rsidR="006F10D2" w:rsidRDefault="006F10D2" w:rsidP="006F10D2">
      <w:pPr>
        <w:spacing w:after="0"/>
        <w:jc w:val="both"/>
      </w:pPr>
    </w:p>
    <w:p w14:paraId="4A97128B" w14:textId="77777777" w:rsidR="006F10D2" w:rsidRDefault="006F10D2" w:rsidP="006F10D2">
      <w:pPr>
        <w:spacing w:after="0"/>
        <w:jc w:val="both"/>
        <w:rPr>
          <w:rFonts w:ascii="Roboto" w:hAnsi="Roboto"/>
          <w:color w:val="0000FF"/>
          <w:u w:val="single"/>
        </w:rPr>
      </w:pPr>
      <w:r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3" w:history="1">
        <w:r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20AF47C6" w14:textId="77777777" w:rsidR="006F10D2" w:rsidRDefault="006F10D2" w:rsidP="006F10D2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4" w:history="1">
        <w:r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>
        <w:rPr>
          <w:rFonts w:ascii="Roboto" w:hAnsi="Roboto" w:cs="Arial"/>
          <w:bCs/>
          <w:color w:val="000000"/>
          <w:sz w:val="20"/>
        </w:rPr>
        <w:t xml:space="preserve">   </w:t>
      </w:r>
    </w:p>
    <w:p w14:paraId="7F613245" w14:textId="77777777" w:rsidR="006F10D2" w:rsidRDefault="006F10D2" w:rsidP="006F10D2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>
        <w:rPr>
          <w:rFonts w:ascii="Roboto" w:hAnsi="Roboto" w:cs="Arial"/>
          <w:bCs/>
          <w:color w:val="000000"/>
          <w:sz w:val="20"/>
        </w:rPr>
        <w:t xml:space="preserve">Vladimíra Chytilová, Kreativní Evropa MEDIA, E: </w:t>
      </w:r>
      <w:hyperlink r:id="rId15" w:history="1">
        <w:r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4ED27BE0" w14:textId="77777777" w:rsidR="006F10D2" w:rsidRDefault="006F10D2" w:rsidP="006F10D2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7BE70F1F" w14:textId="77777777" w:rsidR="006F10D2" w:rsidRDefault="006F10D2" w:rsidP="006F10D2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763D46F1" w14:textId="604B02AB" w:rsidR="00984641" w:rsidRPr="001F190F" w:rsidRDefault="006F10D2" w:rsidP="006A35D1">
      <w:pPr>
        <w:spacing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a videoher, maximálně využít synergii mezi různými sektory a zvýšit tak účinnost poskytované podpory. Informace o novém programu Kreativní Evropa pro období 2021–2027 najdete </w:t>
      </w:r>
      <w:hyperlink r:id="rId16" w:history="1">
        <w:r>
          <w:rPr>
            <w:rStyle w:val="Hypertextovodkaz"/>
            <w:rFonts w:ascii="Roboto" w:hAnsi="Roboto"/>
            <w:sz w:val="20"/>
            <w:szCs w:val="20"/>
          </w:rPr>
          <w:t>zde.</w:t>
        </w:r>
      </w:hyperlink>
    </w:p>
    <w:sectPr w:rsidR="00984641" w:rsidRPr="001F190F" w:rsidSect="00E45DB2">
      <w:footerReference w:type="default" r:id="rId17"/>
      <w:pgSz w:w="11906" w:h="16838"/>
      <w:pgMar w:top="1135" w:right="1417" w:bottom="568" w:left="1417" w:header="284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2D0A" w14:textId="77777777" w:rsidR="00DC4D7A" w:rsidRDefault="00DC4D7A" w:rsidP="00C86FD9">
      <w:pPr>
        <w:spacing w:after="0" w:line="240" w:lineRule="auto"/>
      </w:pPr>
      <w:r>
        <w:separator/>
      </w:r>
    </w:p>
  </w:endnote>
  <w:endnote w:type="continuationSeparator" w:id="0">
    <w:p w14:paraId="2CB96EE7" w14:textId="77777777" w:rsidR="00DC4D7A" w:rsidRDefault="00DC4D7A" w:rsidP="00C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093" w14:textId="77777777" w:rsidR="00DC4D7A" w:rsidRDefault="00DC4D7A" w:rsidP="00C86FD9">
      <w:pPr>
        <w:spacing w:after="0" w:line="240" w:lineRule="auto"/>
      </w:pPr>
      <w:r>
        <w:separator/>
      </w:r>
    </w:p>
  </w:footnote>
  <w:footnote w:type="continuationSeparator" w:id="0">
    <w:p w14:paraId="226F8979" w14:textId="77777777" w:rsidR="00DC4D7A" w:rsidRDefault="00DC4D7A" w:rsidP="00C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1607419004">
    <w:abstractNumId w:val="0"/>
  </w:num>
  <w:num w:numId="2" w16cid:durableId="113989352">
    <w:abstractNumId w:val="1"/>
  </w:num>
  <w:num w:numId="3" w16cid:durableId="1174221163">
    <w:abstractNumId w:val="2"/>
  </w:num>
  <w:num w:numId="4" w16cid:durableId="7729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9"/>
    <w:rsid w:val="000238E0"/>
    <w:rsid w:val="00027B35"/>
    <w:rsid w:val="00040D1A"/>
    <w:rsid w:val="00041D47"/>
    <w:rsid w:val="000454BE"/>
    <w:rsid w:val="000461E8"/>
    <w:rsid w:val="00052AAF"/>
    <w:rsid w:val="000641D5"/>
    <w:rsid w:val="000702F9"/>
    <w:rsid w:val="000765B6"/>
    <w:rsid w:val="000811B9"/>
    <w:rsid w:val="0008384C"/>
    <w:rsid w:val="00087128"/>
    <w:rsid w:val="00090A43"/>
    <w:rsid w:val="000A1362"/>
    <w:rsid w:val="000A3A82"/>
    <w:rsid w:val="000A4681"/>
    <w:rsid w:val="000C3C22"/>
    <w:rsid w:val="000D3C1C"/>
    <w:rsid w:val="000E14E7"/>
    <w:rsid w:val="000E3180"/>
    <w:rsid w:val="00102C64"/>
    <w:rsid w:val="0011226E"/>
    <w:rsid w:val="00113218"/>
    <w:rsid w:val="00113806"/>
    <w:rsid w:val="00114F53"/>
    <w:rsid w:val="001159B0"/>
    <w:rsid w:val="001171AE"/>
    <w:rsid w:val="00121F77"/>
    <w:rsid w:val="00130DE9"/>
    <w:rsid w:val="0013241E"/>
    <w:rsid w:val="0014096D"/>
    <w:rsid w:val="00150251"/>
    <w:rsid w:val="00150DEB"/>
    <w:rsid w:val="0015160E"/>
    <w:rsid w:val="00154A90"/>
    <w:rsid w:val="00163DC4"/>
    <w:rsid w:val="00166208"/>
    <w:rsid w:val="0017490C"/>
    <w:rsid w:val="0019771A"/>
    <w:rsid w:val="001B0FDB"/>
    <w:rsid w:val="001B15D9"/>
    <w:rsid w:val="001B760C"/>
    <w:rsid w:val="001C56E3"/>
    <w:rsid w:val="001D6EFA"/>
    <w:rsid w:val="001D7ADC"/>
    <w:rsid w:val="001F190F"/>
    <w:rsid w:val="001F63F6"/>
    <w:rsid w:val="0020510B"/>
    <w:rsid w:val="0020593F"/>
    <w:rsid w:val="00214C91"/>
    <w:rsid w:val="00222A4E"/>
    <w:rsid w:val="00230DB6"/>
    <w:rsid w:val="00230DBC"/>
    <w:rsid w:val="00233E26"/>
    <w:rsid w:val="002450DF"/>
    <w:rsid w:val="00245933"/>
    <w:rsid w:val="00247096"/>
    <w:rsid w:val="00253AF5"/>
    <w:rsid w:val="00254261"/>
    <w:rsid w:val="002564DD"/>
    <w:rsid w:val="0025768E"/>
    <w:rsid w:val="00270CFE"/>
    <w:rsid w:val="00277A89"/>
    <w:rsid w:val="0028383F"/>
    <w:rsid w:val="00292A87"/>
    <w:rsid w:val="002B1E1B"/>
    <w:rsid w:val="002B2389"/>
    <w:rsid w:val="002B287F"/>
    <w:rsid w:val="002C2AA7"/>
    <w:rsid w:val="002C6A66"/>
    <w:rsid w:val="002D5BCD"/>
    <w:rsid w:val="002D5FDA"/>
    <w:rsid w:val="002E008F"/>
    <w:rsid w:val="002E1CA4"/>
    <w:rsid w:val="002E6F46"/>
    <w:rsid w:val="00302E5D"/>
    <w:rsid w:val="00311BE8"/>
    <w:rsid w:val="00312705"/>
    <w:rsid w:val="003207E7"/>
    <w:rsid w:val="00321D61"/>
    <w:rsid w:val="003222F5"/>
    <w:rsid w:val="00357341"/>
    <w:rsid w:val="00361DF5"/>
    <w:rsid w:val="00374F2E"/>
    <w:rsid w:val="00380541"/>
    <w:rsid w:val="00395019"/>
    <w:rsid w:val="003A100A"/>
    <w:rsid w:val="003A6EEB"/>
    <w:rsid w:val="003A6F67"/>
    <w:rsid w:val="003D0634"/>
    <w:rsid w:val="003E029C"/>
    <w:rsid w:val="003E16BD"/>
    <w:rsid w:val="003E41BF"/>
    <w:rsid w:val="003F6D96"/>
    <w:rsid w:val="00402290"/>
    <w:rsid w:val="0040402C"/>
    <w:rsid w:val="004154CB"/>
    <w:rsid w:val="0041697B"/>
    <w:rsid w:val="00417E21"/>
    <w:rsid w:val="0043048D"/>
    <w:rsid w:val="00440D82"/>
    <w:rsid w:val="00441532"/>
    <w:rsid w:val="00447170"/>
    <w:rsid w:val="00460A27"/>
    <w:rsid w:val="004738FA"/>
    <w:rsid w:val="00477DC2"/>
    <w:rsid w:val="00481019"/>
    <w:rsid w:val="004853FE"/>
    <w:rsid w:val="0048557E"/>
    <w:rsid w:val="004967F0"/>
    <w:rsid w:val="004A766E"/>
    <w:rsid w:val="004B24D5"/>
    <w:rsid w:val="004B3C97"/>
    <w:rsid w:val="004C1A37"/>
    <w:rsid w:val="004E6755"/>
    <w:rsid w:val="004F1337"/>
    <w:rsid w:val="004F7A9A"/>
    <w:rsid w:val="004F7DB7"/>
    <w:rsid w:val="005130E2"/>
    <w:rsid w:val="0051381A"/>
    <w:rsid w:val="00524FAB"/>
    <w:rsid w:val="005361B3"/>
    <w:rsid w:val="0054274D"/>
    <w:rsid w:val="00543F52"/>
    <w:rsid w:val="00555B0A"/>
    <w:rsid w:val="00563EAF"/>
    <w:rsid w:val="00564AB7"/>
    <w:rsid w:val="00564B75"/>
    <w:rsid w:val="00573F4A"/>
    <w:rsid w:val="00595290"/>
    <w:rsid w:val="00596EAC"/>
    <w:rsid w:val="005A1301"/>
    <w:rsid w:val="005A2D28"/>
    <w:rsid w:val="005B2033"/>
    <w:rsid w:val="005B6B6F"/>
    <w:rsid w:val="005C0545"/>
    <w:rsid w:val="005C3F7D"/>
    <w:rsid w:val="005D0441"/>
    <w:rsid w:val="005D3010"/>
    <w:rsid w:val="005D44BE"/>
    <w:rsid w:val="005D7DAB"/>
    <w:rsid w:val="005E6E17"/>
    <w:rsid w:val="005F010D"/>
    <w:rsid w:val="00600E6B"/>
    <w:rsid w:val="00607B3A"/>
    <w:rsid w:val="00614417"/>
    <w:rsid w:val="006155CD"/>
    <w:rsid w:val="00636486"/>
    <w:rsid w:val="00644C29"/>
    <w:rsid w:val="00650484"/>
    <w:rsid w:val="00660807"/>
    <w:rsid w:val="0067158A"/>
    <w:rsid w:val="00672C39"/>
    <w:rsid w:val="00677488"/>
    <w:rsid w:val="006918EB"/>
    <w:rsid w:val="0069350D"/>
    <w:rsid w:val="006954D7"/>
    <w:rsid w:val="006A35D1"/>
    <w:rsid w:val="006A5E45"/>
    <w:rsid w:val="006A7F3E"/>
    <w:rsid w:val="006B2087"/>
    <w:rsid w:val="006B5B7F"/>
    <w:rsid w:val="006D5BFD"/>
    <w:rsid w:val="006E7F0D"/>
    <w:rsid w:val="006F10D2"/>
    <w:rsid w:val="0071579A"/>
    <w:rsid w:val="00715B95"/>
    <w:rsid w:val="00736825"/>
    <w:rsid w:val="00737529"/>
    <w:rsid w:val="007438CF"/>
    <w:rsid w:val="007612C0"/>
    <w:rsid w:val="00764AE4"/>
    <w:rsid w:val="00765626"/>
    <w:rsid w:val="007678EE"/>
    <w:rsid w:val="00770B56"/>
    <w:rsid w:val="007733C5"/>
    <w:rsid w:val="00773AD9"/>
    <w:rsid w:val="00781AA7"/>
    <w:rsid w:val="00787160"/>
    <w:rsid w:val="00793BC5"/>
    <w:rsid w:val="0079516F"/>
    <w:rsid w:val="007A3444"/>
    <w:rsid w:val="007A4BA7"/>
    <w:rsid w:val="007B68A6"/>
    <w:rsid w:val="007C2E71"/>
    <w:rsid w:val="007D1299"/>
    <w:rsid w:val="007D5676"/>
    <w:rsid w:val="007F5DE3"/>
    <w:rsid w:val="007F605B"/>
    <w:rsid w:val="008027C9"/>
    <w:rsid w:val="00804BAF"/>
    <w:rsid w:val="008338EC"/>
    <w:rsid w:val="008352F3"/>
    <w:rsid w:val="00836DB2"/>
    <w:rsid w:val="00843326"/>
    <w:rsid w:val="00873BE3"/>
    <w:rsid w:val="008768A1"/>
    <w:rsid w:val="00876FBD"/>
    <w:rsid w:val="00880070"/>
    <w:rsid w:val="00880F47"/>
    <w:rsid w:val="008840FE"/>
    <w:rsid w:val="0088579D"/>
    <w:rsid w:val="008A3715"/>
    <w:rsid w:val="008B2943"/>
    <w:rsid w:val="008B54C2"/>
    <w:rsid w:val="008C291E"/>
    <w:rsid w:val="008C578A"/>
    <w:rsid w:val="008E0158"/>
    <w:rsid w:val="008E6FF4"/>
    <w:rsid w:val="008F0332"/>
    <w:rsid w:val="008F0A4E"/>
    <w:rsid w:val="008F0CFD"/>
    <w:rsid w:val="008F2714"/>
    <w:rsid w:val="008F41F8"/>
    <w:rsid w:val="008F627D"/>
    <w:rsid w:val="00905B78"/>
    <w:rsid w:val="009118E1"/>
    <w:rsid w:val="009238B5"/>
    <w:rsid w:val="00923F25"/>
    <w:rsid w:val="009438E9"/>
    <w:rsid w:val="009458B1"/>
    <w:rsid w:val="0094651F"/>
    <w:rsid w:val="00954FA8"/>
    <w:rsid w:val="009551AB"/>
    <w:rsid w:val="00967B79"/>
    <w:rsid w:val="00975016"/>
    <w:rsid w:val="00975A6C"/>
    <w:rsid w:val="00984641"/>
    <w:rsid w:val="00984C17"/>
    <w:rsid w:val="009A0C80"/>
    <w:rsid w:val="009A783F"/>
    <w:rsid w:val="009B58E8"/>
    <w:rsid w:val="009C2B1F"/>
    <w:rsid w:val="009C462F"/>
    <w:rsid w:val="009C7748"/>
    <w:rsid w:val="009D2BEC"/>
    <w:rsid w:val="009D7926"/>
    <w:rsid w:val="009E5CA2"/>
    <w:rsid w:val="009F2D0E"/>
    <w:rsid w:val="009F4E4C"/>
    <w:rsid w:val="00A03101"/>
    <w:rsid w:val="00A07C25"/>
    <w:rsid w:val="00A104BE"/>
    <w:rsid w:val="00A22F07"/>
    <w:rsid w:val="00A43BEA"/>
    <w:rsid w:val="00A50A4D"/>
    <w:rsid w:val="00A63BDA"/>
    <w:rsid w:val="00A753AF"/>
    <w:rsid w:val="00A82F43"/>
    <w:rsid w:val="00A832CF"/>
    <w:rsid w:val="00A86705"/>
    <w:rsid w:val="00A96730"/>
    <w:rsid w:val="00AA03A4"/>
    <w:rsid w:val="00AA099B"/>
    <w:rsid w:val="00AC26EA"/>
    <w:rsid w:val="00AC7606"/>
    <w:rsid w:val="00AE12C9"/>
    <w:rsid w:val="00AE1D43"/>
    <w:rsid w:val="00AF1FBD"/>
    <w:rsid w:val="00B12E2F"/>
    <w:rsid w:val="00B13967"/>
    <w:rsid w:val="00B13A24"/>
    <w:rsid w:val="00B23AE8"/>
    <w:rsid w:val="00B27B33"/>
    <w:rsid w:val="00B31A55"/>
    <w:rsid w:val="00B428C5"/>
    <w:rsid w:val="00B43761"/>
    <w:rsid w:val="00B613EC"/>
    <w:rsid w:val="00B64C3C"/>
    <w:rsid w:val="00B64DFA"/>
    <w:rsid w:val="00B64F6C"/>
    <w:rsid w:val="00B73FD9"/>
    <w:rsid w:val="00B83053"/>
    <w:rsid w:val="00B83FC3"/>
    <w:rsid w:val="00BA0D54"/>
    <w:rsid w:val="00BB0869"/>
    <w:rsid w:val="00BB505F"/>
    <w:rsid w:val="00BB5BF8"/>
    <w:rsid w:val="00BD3CCF"/>
    <w:rsid w:val="00BE2819"/>
    <w:rsid w:val="00BE5E53"/>
    <w:rsid w:val="00BF6538"/>
    <w:rsid w:val="00BF789B"/>
    <w:rsid w:val="00C05F66"/>
    <w:rsid w:val="00C064D6"/>
    <w:rsid w:val="00C064E3"/>
    <w:rsid w:val="00C2366F"/>
    <w:rsid w:val="00C3024C"/>
    <w:rsid w:val="00C5318A"/>
    <w:rsid w:val="00C622DB"/>
    <w:rsid w:val="00C74DEA"/>
    <w:rsid w:val="00C82DAA"/>
    <w:rsid w:val="00C86FD9"/>
    <w:rsid w:val="00C92724"/>
    <w:rsid w:val="00C95203"/>
    <w:rsid w:val="00CA42DC"/>
    <w:rsid w:val="00CA45D4"/>
    <w:rsid w:val="00CA648F"/>
    <w:rsid w:val="00CB0524"/>
    <w:rsid w:val="00CB1234"/>
    <w:rsid w:val="00CB1B98"/>
    <w:rsid w:val="00CF39B0"/>
    <w:rsid w:val="00CF527D"/>
    <w:rsid w:val="00CF5BE2"/>
    <w:rsid w:val="00D019A7"/>
    <w:rsid w:val="00D12DC5"/>
    <w:rsid w:val="00D15916"/>
    <w:rsid w:val="00D31711"/>
    <w:rsid w:val="00D35906"/>
    <w:rsid w:val="00D43BC5"/>
    <w:rsid w:val="00D74919"/>
    <w:rsid w:val="00D802F2"/>
    <w:rsid w:val="00D93876"/>
    <w:rsid w:val="00D96E58"/>
    <w:rsid w:val="00DA670C"/>
    <w:rsid w:val="00DB61EB"/>
    <w:rsid w:val="00DB66C8"/>
    <w:rsid w:val="00DC4D7A"/>
    <w:rsid w:val="00DC79D4"/>
    <w:rsid w:val="00DD0A41"/>
    <w:rsid w:val="00DD7BD3"/>
    <w:rsid w:val="00DE4286"/>
    <w:rsid w:val="00DE63DA"/>
    <w:rsid w:val="00E05C67"/>
    <w:rsid w:val="00E12827"/>
    <w:rsid w:val="00E21409"/>
    <w:rsid w:val="00E22594"/>
    <w:rsid w:val="00E24746"/>
    <w:rsid w:val="00E3112F"/>
    <w:rsid w:val="00E34D42"/>
    <w:rsid w:val="00E412B0"/>
    <w:rsid w:val="00E41EF0"/>
    <w:rsid w:val="00E44B1F"/>
    <w:rsid w:val="00E45DB2"/>
    <w:rsid w:val="00E54BCB"/>
    <w:rsid w:val="00E6077E"/>
    <w:rsid w:val="00E652DE"/>
    <w:rsid w:val="00E6697C"/>
    <w:rsid w:val="00E701E7"/>
    <w:rsid w:val="00E72CA6"/>
    <w:rsid w:val="00EA05B6"/>
    <w:rsid w:val="00ED4811"/>
    <w:rsid w:val="00EE4449"/>
    <w:rsid w:val="00EF3BD5"/>
    <w:rsid w:val="00EF4666"/>
    <w:rsid w:val="00EF5B6C"/>
    <w:rsid w:val="00F13BA1"/>
    <w:rsid w:val="00F231E3"/>
    <w:rsid w:val="00F27C12"/>
    <w:rsid w:val="00F63493"/>
    <w:rsid w:val="00F64F7C"/>
    <w:rsid w:val="00F669D4"/>
    <w:rsid w:val="00F81E7F"/>
    <w:rsid w:val="00F87E75"/>
    <w:rsid w:val="00FA0466"/>
    <w:rsid w:val="00FA2F92"/>
    <w:rsid w:val="00FB7061"/>
    <w:rsid w:val="00FD0A67"/>
    <w:rsid w:val="00FD199C"/>
    <w:rsid w:val="00FD19F1"/>
    <w:rsid w:val="00FE049C"/>
    <w:rsid w:val="00FF5955"/>
    <w:rsid w:val="00FF6480"/>
    <w:rsid w:val="041EC74C"/>
    <w:rsid w:val="05BA97AD"/>
    <w:rsid w:val="07AB461D"/>
    <w:rsid w:val="08DF0FDE"/>
    <w:rsid w:val="0947167E"/>
    <w:rsid w:val="0EE27726"/>
    <w:rsid w:val="0FB65802"/>
    <w:rsid w:val="10EFECCB"/>
    <w:rsid w:val="1CE07383"/>
    <w:rsid w:val="21023347"/>
    <w:rsid w:val="220F0A6E"/>
    <w:rsid w:val="229E03A8"/>
    <w:rsid w:val="23AADACF"/>
    <w:rsid w:val="257A8785"/>
    <w:rsid w:val="2A1E7D09"/>
    <w:rsid w:val="2F90048D"/>
    <w:rsid w:val="33C8EC1F"/>
    <w:rsid w:val="3564BC80"/>
    <w:rsid w:val="3AFC2F92"/>
    <w:rsid w:val="3C97FFF3"/>
    <w:rsid w:val="3D8E00EA"/>
    <w:rsid w:val="3FD083FB"/>
    <w:rsid w:val="487E63B5"/>
    <w:rsid w:val="4B61F0D5"/>
    <w:rsid w:val="4D2AC83B"/>
    <w:rsid w:val="4D53B59E"/>
    <w:rsid w:val="4E51E1A4"/>
    <w:rsid w:val="502EB77D"/>
    <w:rsid w:val="51CC09DC"/>
    <w:rsid w:val="5503AA9E"/>
    <w:rsid w:val="63310D7E"/>
    <w:rsid w:val="695190F7"/>
    <w:rsid w:val="6FB208B2"/>
    <w:rsid w:val="795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docId w15:val="{419F3983-2AEB-4859-B07E-270B278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6715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eativnievrop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houskova@prkonekto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nievropa.cz/o-programu/co-je-kreativni-evrop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kreativnievropa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ltura@kreativnievro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3" ma:contentTypeDescription="Vytvoří nový dokument" ma:contentTypeScope="" ma:versionID="f93f2217958814d959adf7a72023919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22f6bef0743547b6a1db48f893c4de09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00E6-EBC9-48F2-B232-29C9A723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82BFA-DBF1-4F7E-BF0D-B241DEA7C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7D031-A9E3-4C46-AD0E-2AD8A90CA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D17F-A202-4004-9AA5-0B590F88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Rusova</cp:lastModifiedBy>
  <cp:revision>6</cp:revision>
  <cp:lastPrinted>2021-05-26T10:58:00Z</cp:lastPrinted>
  <dcterms:created xsi:type="dcterms:W3CDTF">2022-04-12T08:26:00Z</dcterms:created>
  <dcterms:modified xsi:type="dcterms:W3CDTF">2022-04-20T13:24:00Z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