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385" w:rsidRDefault="00132385" w:rsidP="006A2FE9">
      <w:pPr>
        <w:pStyle w:val="Heading1"/>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8pt;height:1in;mso-position-horizontal-relative:text;mso-position-vertical-relative:text">
            <v:imagedata r:id="rId7" o:title="muosz-logo-2-retina"/>
          </v:shape>
        </w:pict>
      </w:r>
    </w:p>
    <w:p w:rsidR="00A515EB" w:rsidRPr="00CB7442" w:rsidRDefault="00CB7442" w:rsidP="006A2FE9">
      <w:pPr>
        <w:pStyle w:val="Heading1"/>
        <w:jc w:val="center"/>
        <w:rPr>
          <w:lang w:val="en-US"/>
        </w:rPr>
      </w:pPr>
      <w:bookmarkStart w:id="0" w:name="_GoBack"/>
      <w:bookmarkEnd w:id="0"/>
      <w:r w:rsidRPr="00CB7442">
        <w:rPr>
          <w:lang w:val="en-US"/>
        </w:rPr>
        <w:t>Partner search form</w:t>
      </w:r>
    </w:p>
    <w:p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leGrid"/>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rsidTr="00576CCC">
        <w:tc>
          <w:tcPr>
            <w:tcW w:w="2972" w:type="dxa"/>
          </w:tcPr>
          <w:p w:rsidR="00FC4A35" w:rsidRPr="00542A74" w:rsidRDefault="00AC2B8C" w:rsidP="00542A74">
            <w:pPr>
              <w:rPr>
                <w:szCs w:val="20"/>
              </w:rPr>
            </w:pPr>
            <w:r w:rsidRPr="00542A74">
              <w:rPr>
                <w:szCs w:val="20"/>
              </w:rPr>
              <w:t>Call</w:t>
            </w:r>
          </w:p>
        </w:tc>
        <w:tc>
          <w:tcPr>
            <w:tcW w:w="6656" w:type="dxa"/>
          </w:tcPr>
          <w:p w:rsidR="00FC4A35" w:rsidRPr="00080A4D" w:rsidRDefault="0087599A" w:rsidP="0087599A">
            <w:pPr>
              <w:rPr>
                <w:i/>
                <w:szCs w:val="20"/>
                <w:lang w:val="en-US"/>
              </w:rPr>
            </w:pPr>
            <w:r w:rsidRPr="0087599A">
              <w:rPr>
                <w:i/>
                <w:szCs w:val="20"/>
                <w:lang w:val="en-US"/>
              </w:rPr>
              <w:t>NEWS - Journalism Partnerships – Collaborations</w:t>
            </w:r>
            <w:r>
              <w:rPr>
                <w:i/>
                <w:szCs w:val="20"/>
                <w:lang w:val="en-US"/>
              </w:rPr>
              <w:t>/ Media Literacy</w:t>
            </w:r>
          </w:p>
        </w:tc>
      </w:tr>
      <w:tr w:rsidR="006A2FE9" w:rsidRPr="00DD16E9" w:rsidTr="00576CCC">
        <w:tc>
          <w:tcPr>
            <w:tcW w:w="2972" w:type="dxa"/>
          </w:tcPr>
          <w:p w:rsidR="006A2FE9" w:rsidRPr="00542A74" w:rsidRDefault="006A2FE9" w:rsidP="00542A74">
            <w:pPr>
              <w:rPr>
                <w:szCs w:val="20"/>
              </w:rPr>
            </w:pPr>
            <w:r>
              <w:rPr>
                <w:szCs w:val="20"/>
              </w:rPr>
              <w:t>Strand or category</w:t>
            </w:r>
          </w:p>
        </w:tc>
        <w:tc>
          <w:tcPr>
            <w:tcW w:w="6656" w:type="dxa"/>
          </w:tcPr>
          <w:p w:rsidR="006A2FE9" w:rsidRPr="00080A4D" w:rsidRDefault="0087599A" w:rsidP="003920AD">
            <w:pPr>
              <w:rPr>
                <w:i/>
                <w:szCs w:val="20"/>
                <w:lang w:val="en-US"/>
              </w:rPr>
            </w:pPr>
            <w:r>
              <w:rPr>
                <w:i/>
                <w:szCs w:val="20"/>
                <w:lang w:val="en-US"/>
              </w:rPr>
              <w:t>Both Topics</w:t>
            </w:r>
          </w:p>
        </w:tc>
      </w:tr>
    </w:tbl>
    <w:p w:rsidR="00E97F53" w:rsidRPr="00542A74" w:rsidRDefault="00E97F53" w:rsidP="00473C16">
      <w:pPr>
        <w:rPr>
          <w:lang w:val="en-US"/>
        </w:rPr>
      </w:pPr>
    </w:p>
    <w:p w:rsidR="00FC4A35" w:rsidRPr="00DE2DD9" w:rsidRDefault="00FC4A35" w:rsidP="00542A74">
      <w:pPr>
        <w:pStyle w:val="Heading2"/>
        <w:rPr>
          <w:lang w:val="en-US"/>
        </w:rPr>
      </w:pPr>
      <w:r w:rsidRPr="00DE2DD9">
        <w:rPr>
          <w:lang w:val="en-US"/>
        </w:rPr>
        <w:t xml:space="preserve">Cultural operator </w:t>
      </w:r>
      <w:r w:rsidR="00DE2DD9" w:rsidRPr="00DE2DD9">
        <w:rPr>
          <w:lang w:val="en-US"/>
        </w:rPr>
        <w:t>– who are you?</w:t>
      </w:r>
    </w:p>
    <w:tbl>
      <w:tblPr>
        <w:tblStyle w:val="TableGrid"/>
        <w:tblW w:w="0" w:type="auto"/>
        <w:tblLook w:val="04A0" w:firstRow="1" w:lastRow="0" w:firstColumn="1" w:lastColumn="0" w:noHBand="0" w:noVBand="1"/>
        <w:tblDescription w:val="Cultural operator - who are you?"/>
      </w:tblPr>
      <w:tblGrid>
        <w:gridCol w:w="2972"/>
        <w:gridCol w:w="6656"/>
      </w:tblGrid>
      <w:tr w:rsidR="00FC4A35" w:rsidRPr="00212FFF" w:rsidTr="00576CCC">
        <w:tc>
          <w:tcPr>
            <w:tcW w:w="2972" w:type="dxa"/>
          </w:tcPr>
          <w:p w:rsidR="00FC4A35" w:rsidRPr="006A2FE9" w:rsidRDefault="00FC4A35" w:rsidP="00212FFF">
            <w:pPr>
              <w:rPr>
                <w:lang w:val="en-US"/>
              </w:rPr>
            </w:pPr>
            <w:r w:rsidRPr="006A2FE9">
              <w:rPr>
                <w:lang w:val="en-US"/>
              </w:rPr>
              <w:t xml:space="preserve">Name </w:t>
            </w:r>
            <w:r w:rsidR="00212FFF">
              <w:rPr>
                <w:lang w:val="en-US"/>
              </w:rPr>
              <w:t>of organisation</w:t>
            </w:r>
          </w:p>
        </w:tc>
        <w:tc>
          <w:tcPr>
            <w:tcW w:w="6656" w:type="dxa"/>
          </w:tcPr>
          <w:p w:rsidR="00FC4A35" w:rsidRPr="006A2FE9" w:rsidRDefault="0087599A" w:rsidP="00473C16">
            <w:pPr>
              <w:rPr>
                <w:lang w:val="en-US"/>
              </w:rPr>
            </w:pPr>
            <w:r w:rsidRPr="0087599A">
              <w:rPr>
                <w:lang w:val="en-US"/>
              </w:rPr>
              <w:t>Association of Hungarian Journalists</w:t>
            </w:r>
            <w:r w:rsidR="00F0264B">
              <w:rPr>
                <w:lang w:val="en-US"/>
              </w:rPr>
              <w:t xml:space="preserve"> (MUOSZ)</w:t>
            </w:r>
          </w:p>
        </w:tc>
      </w:tr>
      <w:tr w:rsidR="00212FFF" w:rsidRPr="00212FFF" w:rsidTr="00576CCC">
        <w:tc>
          <w:tcPr>
            <w:tcW w:w="2972" w:type="dxa"/>
          </w:tcPr>
          <w:p w:rsidR="00212FFF" w:rsidRPr="006A2FE9" w:rsidRDefault="00212FFF" w:rsidP="00212FFF">
            <w:pPr>
              <w:rPr>
                <w:lang w:val="en-US"/>
              </w:rPr>
            </w:pPr>
            <w:r>
              <w:rPr>
                <w:lang w:val="en-US"/>
              </w:rPr>
              <w:t>Country</w:t>
            </w:r>
          </w:p>
        </w:tc>
        <w:tc>
          <w:tcPr>
            <w:tcW w:w="6656" w:type="dxa"/>
          </w:tcPr>
          <w:p w:rsidR="00212FFF" w:rsidRPr="00212FFF" w:rsidRDefault="0087599A" w:rsidP="0087599A">
            <w:pPr>
              <w:rPr>
                <w:i/>
                <w:lang w:val="en-US"/>
              </w:rPr>
            </w:pPr>
            <w:r>
              <w:rPr>
                <w:i/>
                <w:lang w:val="en-US"/>
              </w:rPr>
              <w:t>Hungary</w:t>
            </w:r>
          </w:p>
        </w:tc>
      </w:tr>
      <w:tr w:rsidR="00D87A47" w:rsidRPr="00DD16E9" w:rsidTr="00576CCC">
        <w:tc>
          <w:tcPr>
            <w:tcW w:w="2972" w:type="dxa"/>
          </w:tcPr>
          <w:p w:rsidR="00D87A47" w:rsidRPr="006A2FE9" w:rsidRDefault="00212FFF" w:rsidP="00473C16">
            <w:pPr>
              <w:rPr>
                <w:lang w:val="en-US"/>
              </w:rPr>
            </w:pPr>
            <w:r>
              <w:rPr>
                <w:lang w:val="en-US"/>
              </w:rPr>
              <w:t>Organisation website</w:t>
            </w:r>
          </w:p>
        </w:tc>
        <w:tc>
          <w:tcPr>
            <w:tcW w:w="6656" w:type="dxa"/>
          </w:tcPr>
          <w:p w:rsidR="00D87A47" w:rsidRPr="00D87A47" w:rsidRDefault="009632FC" w:rsidP="00705A18">
            <w:pPr>
              <w:rPr>
                <w:i/>
                <w:lang w:val="en-US"/>
              </w:rPr>
            </w:pPr>
            <w:hyperlink r:id="rId8" w:history="1">
              <w:r w:rsidR="00A42B31">
                <w:rPr>
                  <w:rStyle w:val="Hyperlink"/>
                  <w:i/>
                  <w:lang w:val="en-US"/>
                </w:rPr>
                <w:t>muosz.hu</w:t>
              </w:r>
            </w:hyperlink>
          </w:p>
        </w:tc>
      </w:tr>
      <w:tr w:rsidR="00705A18" w:rsidRPr="00DD16E9" w:rsidTr="00576CCC">
        <w:tc>
          <w:tcPr>
            <w:tcW w:w="2972" w:type="dxa"/>
          </w:tcPr>
          <w:p w:rsidR="00705A18" w:rsidRPr="00AC2B8C" w:rsidRDefault="00705A18" w:rsidP="00705A18">
            <w:pPr>
              <w:rPr>
                <w:lang w:val="en-US"/>
              </w:rPr>
            </w:pPr>
            <w:r w:rsidRPr="00AC2B8C">
              <w:rPr>
                <w:lang w:val="en-US"/>
              </w:rPr>
              <w:t xml:space="preserve">Contact </w:t>
            </w:r>
            <w:r>
              <w:rPr>
                <w:lang w:val="en-US"/>
              </w:rPr>
              <w:t>person</w:t>
            </w:r>
          </w:p>
        </w:tc>
        <w:tc>
          <w:tcPr>
            <w:tcW w:w="6656" w:type="dxa"/>
          </w:tcPr>
          <w:p w:rsidR="00705A18" w:rsidRPr="00212FFF" w:rsidRDefault="0087599A" w:rsidP="0087599A">
            <w:pPr>
              <w:rPr>
                <w:i/>
                <w:lang w:val="en-US"/>
              </w:rPr>
            </w:pPr>
            <w:r>
              <w:rPr>
                <w:i/>
                <w:lang w:val="en-US"/>
              </w:rPr>
              <w:t>József László</w:t>
            </w:r>
            <w:r w:rsidR="009101B6">
              <w:rPr>
                <w:i/>
                <w:lang w:val="en-US"/>
              </w:rPr>
              <w:t xml:space="preserve"> (</w:t>
            </w:r>
            <w:hyperlink r:id="rId9" w:history="1">
              <w:r w:rsidR="009101B6" w:rsidRPr="009101B6">
                <w:rPr>
                  <w:rStyle w:val="Hyperlink"/>
                  <w:i/>
                  <w:lang w:val="en-US"/>
                </w:rPr>
                <w:t>tender@muosz.hu</w:t>
              </w:r>
            </w:hyperlink>
            <w:r w:rsidR="009101B6">
              <w:rPr>
                <w:i/>
                <w:lang w:val="en-US"/>
              </w:rPr>
              <w:t>)</w:t>
            </w:r>
          </w:p>
        </w:tc>
      </w:tr>
      <w:tr w:rsidR="00705A18" w:rsidRPr="00DD16E9" w:rsidTr="00576CCC">
        <w:tc>
          <w:tcPr>
            <w:tcW w:w="2972" w:type="dxa"/>
          </w:tcPr>
          <w:p w:rsidR="00705A18" w:rsidRPr="006A2FE9" w:rsidRDefault="00705A18" w:rsidP="00705A18">
            <w:pPr>
              <w:rPr>
                <w:lang w:val="en-US"/>
              </w:rPr>
            </w:pPr>
            <w:r>
              <w:rPr>
                <w:lang w:val="en-US"/>
              </w:rPr>
              <w:t>Organis</w:t>
            </w:r>
            <w:r w:rsidRPr="006A2FE9">
              <w:rPr>
                <w:lang w:val="en-US"/>
              </w:rPr>
              <w:t>ation type</w:t>
            </w:r>
          </w:p>
        </w:tc>
        <w:tc>
          <w:tcPr>
            <w:tcW w:w="6656" w:type="dxa"/>
          </w:tcPr>
          <w:p w:rsidR="00705A18" w:rsidRPr="00080A4D" w:rsidRDefault="00705A18" w:rsidP="0087599A">
            <w:pPr>
              <w:rPr>
                <w:i/>
                <w:lang w:val="en-US"/>
              </w:rPr>
            </w:pPr>
            <w:r>
              <w:rPr>
                <w:i/>
                <w:lang w:val="en-US"/>
              </w:rPr>
              <w:t>non-governmental organis</w:t>
            </w:r>
            <w:r w:rsidRPr="00080A4D">
              <w:rPr>
                <w:i/>
                <w:lang w:val="en-US"/>
              </w:rPr>
              <w:t>ation</w:t>
            </w:r>
          </w:p>
        </w:tc>
      </w:tr>
      <w:tr w:rsidR="00705A18" w:rsidRPr="00DD16E9" w:rsidTr="00576CCC">
        <w:tc>
          <w:tcPr>
            <w:tcW w:w="2972" w:type="dxa"/>
          </w:tcPr>
          <w:p w:rsidR="00705A18" w:rsidRPr="005F4A3F" w:rsidRDefault="00705A18" w:rsidP="00705A18">
            <w:pPr>
              <w:rPr>
                <w:lang w:val="en-US"/>
              </w:rPr>
            </w:pPr>
            <w:r w:rsidRPr="005F4A3F">
              <w:rPr>
                <w:lang w:val="en-US"/>
              </w:rPr>
              <w:t>Scale of the organization</w:t>
            </w:r>
          </w:p>
        </w:tc>
        <w:tc>
          <w:tcPr>
            <w:tcW w:w="6656" w:type="dxa"/>
          </w:tcPr>
          <w:p w:rsidR="00705A18" w:rsidRPr="00080A4D" w:rsidRDefault="00A42B31" w:rsidP="00705A18">
            <w:pPr>
              <w:rPr>
                <w:i/>
                <w:lang w:val="en-US"/>
              </w:rPr>
            </w:pPr>
            <w:r>
              <w:rPr>
                <w:i/>
                <w:lang w:val="en-US"/>
              </w:rPr>
              <w:t>2200 members</w:t>
            </w:r>
          </w:p>
        </w:tc>
      </w:tr>
      <w:tr w:rsidR="00705A18" w:rsidRPr="00DD16E9" w:rsidTr="00576CCC">
        <w:tc>
          <w:tcPr>
            <w:tcW w:w="2972" w:type="dxa"/>
          </w:tcPr>
          <w:p w:rsidR="00705A18" w:rsidRPr="00542A74" w:rsidRDefault="00705A18" w:rsidP="00705A18">
            <w:pPr>
              <w:rPr>
                <w:lang w:val="en-US"/>
              </w:rPr>
            </w:pPr>
            <w:r w:rsidRPr="00542A74">
              <w:rPr>
                <w:lang w:val="en-US"/>
              </w:rPr>
              <w:t>PIC number</w:t>
            </w:r>
          </w:p>
        </w:tc>
        <w:tc>
          <w:tcPr>
            <w:tcW w:w="6656" w:type="dxa"/>
          </w:tcPr>
          <w:p w:rsidR="00705A18" w:rsidRPr="00080A4D" w:rsidRDefault="00A42B31" w:rsidP="00705A18">
            <w:pPr>
              <w:rPr>
                <w:i/>
                <w:lang w:val="en-US"/>
              </w:rPr>
            </w:pPr>
            <w:r w:rsidRPr="00A42B31">
              <w:rPr>
                <w:i/>
                <w:lang w:val="en-US"/>
              </w:rPr>
              <w:t>888111243</w:t>
            </w:r>
          </w:p>
        </w:tc>
      </w:tr>
      <w:tr w:rsidR="00705A18" w:rsidRPr="00DD16E9" w:rsidTr="00576CCC">
        <w:trPr>
          <w:trHeight w:val="70"/>
        </w:trPr>
        <w:tc>
          <w:tcPr>
            <w:tcW w:w="2972" w:type="dxa"/>
          </w:tcPr>
          <w:p w:rsidR="00705A18" w:rsidRPr="00AC2B8C" w:rsidRDefault="00705A18" w:rsidP="00705A18">
            <w:pPr>
              <w:rPr>
                <w:lang w:val="en-US"/>
              </w:rPr>
            </w:pPr>
            <w:r>
              <w:rPr>
                <w:lang w:val="en-US"/>
              </w:rPr>
              <w:t xml:space="preserve">Aims and activities of the organisation </w:t>
            </w:r>
          </w:p>
        </w:tc>
        <w:tc>
          <w:tcPr>
            <w:tcW w:w="6656" w:type="dxa"/>
          </w:tcPr>
          <w:p w:rsidR="00A42B31" w:rsidRPr="00A42B31" w:rsidRDefault="00A42B31" w:rsidP="00A42B31">
            <w:pPr>
              <w:tabs>
                <w:tab w:val="left" w:pos="1092"/>
              </w:tabs>
              <w:spacing w:before="120" w:after="120"/>
              <w:ind w:right="4"/>
              <w:jc w:val="both"/>
              <w:rPr>
                <w:rFonts w:cs="Arial"/>
                <w:i/>
                <w:szCs w:val="18"/>
              </w:rPr>
            </w:pPr>
            <w:r w:rsidRPr="00A42B31">
              <w:rPr>
                <w:rFonts w:cs="Arial"/>
                <w:i/>
                <w:szCs w:val="18"/>
              </w:rPr>
              <w:t xml:space="preserve">A non-profit organization that acts in the public interest. With its history going back to 1896 and its membership consisting of journalists, editors, photographers, cartoonists, designers, and PR experts, it is Hungary’s oldest and largest media entity. The Hungarian Press Photography Competition and Exhibition, which has been running for more than </w:t>
            </w:r>
            <w:r>
              <w:rPr>
                <w:rFonts w:cs="Arial"/>
                <w:i/>
                <w:szCs w:val="18"/>
              </w:rPr>
              <w:t xml:space="preserve">four </w:t>
            </w:r>
            <w:r w:rsidRPr="00A42B31">
              <w:rPr>
                <w:rFonts w:cs="Arial"/>
                <w:i/>
                <w:szCs w:val="18"/>
              </w:rPr>
              <w:t>decades, is the association’s most influential event. It performs professional, advocacy, educational and cultural activities to defend the values of democracy, the freedom to inform and be informed. Quality education is provided through the Bálint György Journalism Academy. Its headquarter is not only home to media events, but also one of Budapest’s training and cultural venue.</w:t>
            </w:r>
          </w:p>
          <w:p w:rsidR="00705A18" w:rsidRPr="00A42B31" w:rsidRDefault="00A42B31" w:rsidP="00A42B31">
            <w:pPr>
              <w:tabs>
                <w:tab w:val="left" w:pos="1092"/>
              </w:tabs>
              <w:spacing w:before="120" w:after="120"/>
              <w:ind w:right="4"/>
              <w:jc w:val="both"/>
              <w:rPr>
                <w:rFonts w:cs="Arial"/>
                <w:sz w:val="18"/>
                <w:szCs w:val="18"/>
              </w:rPr>
            </w:pPr>
            <w:r w:rsidRPr="00A42B31">
              <w:rPr>
                <w:rFonts w:cs="Arial"/>
                <w:i/>
                <w:szCs w:val="18"/>
              </w:rPr>
              <w:t>MUOSZ mobilizes a network of individual journalists for on-the-ground implementation of information measures in Hungary. Simultaneously, a dissemination network comprising various media outlets collaborates to ensure widespread coverage and distribution of editorial content. This dynamic network ensures a broad reach and effective communication of project outcomes.</w:t>
            </w:r>
          </w:p>
        </w:tc>
      </w:tr>
      <w:tr w:rsidR="00705A18" w:rsidRPr="00DD16E9" w:rsidTr="00576CCC">
        <w:trPr>
          <w:trHeight w:val="70"/>
        </w:trPr>
        <w:tc>
          <w:tcPr>
            <w:tcW w:w="2972" w:type="dxa"/>
          </w:tcPr>
          <w:p w:rsidR="00705A18" w:rsidRDefault="00705A18" w:rsidP="00705A18">
            <w:pPr>
              <w:rPr>
                <w:lang w:val="en-US"/>
              </w:rPr>
            </w:pPr>
            <w:r>
              <w:rPr>
                <w:lang w:val="en-US"/>
              </w:rPr>
              <w:t>Role of the organisation in the project</w:t>
            </w:r>
          </w:p>
        </w:tc>
        <w:tc>
          <w:tcPr>
            <w:tcW w:w="6656" w:type="dxa"/>
          </w:tcPr>
          <w:p w:rsidR="00705A18" w:rsidRPr="00080A4D" w:rsidRDefault="00705A18" w:rsidP="00705A18">
            <w:pPr>
              <w:rPr>
                <w:i/>
                <w:lang w:val="en-US"/>
              </w:rPr>
            </w:pPr>
            <w:r w:rsidRPr="00080A4D">
              <w:rPr>
                <w:i/>
                <w:lang w:val="en-US"/>
              </w:rPr>
              <w:t>project partner</w:t>
            </w:r>
          </w:p>
        </w:tc>
      </w:tr>
      <w:tr w:rsidR="00705A18" w:rsidRPr="00DD16E9" w:rsidTr="00576CCC">
        <w:trPr>
          <w:trHeight w:val="70"/>
        </w:trPr>
        <w:tc>
          <w:tcPr>
            <w:tcW w:w="2972" w:type="dxa"/>
          </w:tcPr>
          <w:p w:rsidR="00705A18" w:rsidRDefault="00705A18" w:rsidP="00705A18">
            <w:pPr>
              <w:rPr>
                <w:lang w:val="en-US"/>
              </w:rPr>
            </w:pPr>
            <w:r>
              <w:rPr>
                <w:lang w:val="en-US"/>
              </w:rPr>
              <w:t>Previous EU grants received</w:t>
            </w:r>
          </w:p>
        </w:tc>
        <w:tc>
          <w:tcPr>
            <w:tcW w:w="6656" w:type="dxa"/>
          </w:tcPr>
          <w:p w:rsidR="00705A18" w:rsidRPr="00080A4D" w:rsidRDefault="009632FC" w:rsidP="00705A18">
            <w:pPr>
              <w:rPr>
                <w:i/>
                <w:lang w:val="en-US"/>
              </w:rPr>
            </w:pPr>
            <w:hyperlink r:id="rId10" w:history="1">
              <w:r w:rsidR="00A42B31" w:rsidRPr="00A42B31">
                <w:rPr>
                  <w:rStyle w:val="Hyperlink"/>
                  <w:i/>
                  <w:lang w:val="en-US"/>
                </w:rPr>
                <w:t>Ethical and Professional Media Environment for the Central and Eastern Europe (EthProMedE)</w:t>
              </w:r>
            </w:hyperlink>
          </w:p>
        </w:tc>
      </w:tr>
    </w:tbl>
    <w:p w:rsidR="00FC4A35" w:rsidRPr="00AC2B8C" w:rsidRDefault="00FC4A35" w:rsidP="00473C16">
      <w:pPr>
        <w:rPr>
          <w:lang w:val="en-US"/>
        </w:rPr>
      </w:pPr>
    </w:p>
    <w:p w:rsidR="00FC4A35" w:rsidRPr="00AC2B8C" w:rsidRDefault="00FC4A35" w:rsidP="00542A74">
      <w:pPr>
        <w:pStyle w:val="Heading2"/>
        <w:rPr>
          <w:lang w:val="en-US"/>
        </w:rPr>
      </w:pPr>
      <w:r w:rsidRPr="00AC2B8C">
        <w:rPr>
          <w:lang w:val="en-US"/>
        </w:rPr>
        <w:t>Proposed Creative Europe project</w:t>
      </w:r>
      <w:r w:rsidR="00DE2DD9">
        <w:rPr>
          <w:lang w:val="en-US"/>
        </w:rPr>
        <w:t xml:space="preserve"> – to which project are you looking for partners?</w:t>
      </w:r>
    </w:p>
    <w:tbl>
      <w:tblPr>
        <w:tblStyle w:val="TableGrid"/>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rsidTr="00576CCC">
        <w:tc>
          <w:tcPr>
            <w:tcW w:w="2972" w:type="dxa"/>
          </w:tcPr>
          <w:p w:rsidR="00FC4A35" w:rsidRPr="00AC2B8C" w:rsidRDefault="006A2FE9" w:rsidP="006A2FE9">
            <w:pPr>
              <w:rPr>
                <w:lang w:val="en-US"/>
              </w:rPr>
            </w:pPr>
            <w:r>
              <w:rPr>
                <w:lang w:val="en-US"/>
              </w:rPr>
              <w:t>Sector or f</w:t>
            </w:r>
            <w:r w:rsidR="005F4A3F">
              <w:rPr>
                <w:lang w:val="en-US"/>
              </w:rPr>
              <w:t>ield</w:t>
            </w:r>
          </w:p>
        </w:tc>
        <w:tc>
          <w:tcPr>
            <w:tcW w:w="6656" w:type="dxa"/>
          </w:tcPr>
          <w:p w:rsidR="00F0264B" w:rsidRDefault="00A42B31" w:rsidP="00212FFF">
            <w:pPr>
              <w:rPr>
                <w:i/>
                <w:lang w:val="en-US"/>
              </w:rPr>
            </w:pPr>
            <w:r>
              <w:rPr>
                <w:i/>
                <w:lang w:val="en-US"/>
              </w:rPr>
              <w:t>-Media trainings,</w:t>
            </w:r>
          </w:p>
          <w:p w:rsidR="00A42B31" w:rsidRDefault="00F0264B" w:rsidP="00212FFF">
            <w:pPr>
              <w:rPr>
                <w:i/>
                <w:lang w:val="en-US"/>
              </w:rPr>
            </w:pPr>
            <w:r>
              <w:rPr>
                <w:i/>
                <w:lang w:val="en-US"/>
              </w:rPr>
              <w:t>-A</w:t>
            </w:r>
            <w:r w:rsidR="00A42B31">
              <w:rPr>
                <w:i/>
                <w:lang w:val="en-US"/>
              </w:rPr>
              <w:t>dvocacy</w:t>
            </w:r>
            <w:r>
              <w:rPr>
                <w:i/>
                <w:lang w:val="en-US"/>
              </w:rPr>
              <w:t xml:space="preserve"> and democratic values</w:t>
            </w:r>
            <w:r w:rsidR="00A42B31">
              <w:rPr>
                <w:i/>
                <w:lang w:val="en-US"/>
              </w:rPr>
              <w:t>,</w:t>
            </w:r>
          </w:p>
          <w:p w:rsidR="00A42B31" w:rsidRDefault="00A42B31" w:rsidP="00212FFF">
            <w:pPr>
              <w:rPr>
                <w:i/>
                <w:lang w:val="en-US"/>
              </w:rPr>
            </w:pPr>
            <w:r>
              <w:rPr>
                <w:i/>
                <w:lang w:val="en-US"/>
              </w:rPr>
              <w:t>-Content publishing,</w:t>
            </w:r>
          </w:p>
          <w:p w:rsidR="00A42B31" w:rsidRDefault="00A42B31" w:rsidP="00A42B31">
            <w:pPr>
              <w:rPr>
                <w:i/>
                <w:lang w:val="en-US"/>
              </w:rPr>
            </w:pPr>
            <w:r>
              <w:rPr>
                <w:i/>
                <w:lang w:val="en-US"/>
              </w:rPr>
              <w:lastRenderedPageBreak/>
              <w:t>-Fake news detection and counteraction,</w:t>
            </w:r>
          </w:p>
          <w:p w:rsidR="00FC4A35" w:rsidRPr="00080A4D" w:rsidRDefault="00A42B31" w:rsidP="00A42B31">
            <w:pPr>
              <w:rPr>
                <w:i/>
                <w:lang w:val="en-US"/>
              </w:rPr>
            </w:pPr>
            <w:r>
              <w:rPr>
                <w:i/>
                <w:lang w:val="en-US"/>
              </w:rPr>
              <w:t xml:space="preserve">-Photography </w:t>
            </w:r>
          </w:p>
        </w:tc>
      </w:tr>
      <w:tr w:rsidR="00FC4A35" w:rsidRPr="00DD16E9" w:rsidTr="00576CCC">
        <w:tc>
          <w:tcPr>
            <w:tcW w:w="2972" w:type="dxa"/>
          </w:tcPr>
          <w:p w:rsidR="00FC4A35" w:rsidRPr="00AC2B8C" w:rsidRDefault="00DE2DD9" w:rsidP="00473C16">
            <w:pPr>
              <w:rPr>
                <w:lang w:val="en-US"/>
              </w:rPr>
            </w:pPr>
            <w:r>
              <w:rPr>
                <w:lang w:val="en-US"/>
              </w:rPr>
              <w:lastRenderedPageBreak/>
              <w:t>Description or summary of the proposed project</w:t>
            </w:r>
          </w:p>
        </w:tc>
        <w:tc>
          <w:tcPr>
            <w:tcW w:w="6656" w:type="dxa"/>
          </w:tcPr>
          <w:p w:rsidR="00F0264B" w:rsidRPr="00F0264B" w:rsidRDefault="00F0264B" w:rsidP="00F0264B">
            <w:pPr>
              <w:jc w:val="both"/>
              <w:rPr>
                <w:lang w:val="en-US"/>
              </w:rPr>
            </w:pPr>
            <w:r w:rsidRPr="00F0264B">
              <w:rPr>
                <w:lang w:val="en-US"/>
              </w:rPr>
              <w:t>MUOSZ, as a participant in the Creative Europe project, aligns its objectives with the specific goal of promoting policy cooperation and innovative actions to support a diverse, independent, and pluralistic media environment. Within the cross-sectoral strand of the program, MUOSZ aims to address structural and technological changes in the media sector, emphasizing a free, diverse, and quality journalism environment, along with promoting media literacy, espe</w:t>
            </w:r>
            <w:r w:rsidR="00887FC0">
              <w:rPr>
                <w:lang w:val="en-US"/>
              </w:rPr>
              <w:t>cially in the digital landscape.</w:t>
            </w:r>
          </w:p>
          <w:p w:rsidR="00FC4A35" w:rsidRDefault="00FC4A35" w:rsidP="00F0264B">
            <w:pPr>
              <w:jc w:val="both"/>
              <w:rPr>
                <w:lang w:val="en-US"/>
              </w:rPr>
            </w:pPr>
          </w:p>
          <w:p w:rsidR="00F0264B" w:rsidRDefault="00F0264B" w:rsidP="00F0264B">
            <w:pPr>
              <w:jc w:val="both"/>
              <w:rPr>
                <w:lang w:val="en-US"/>
              </w:rPr>
            </w:pPr>
            <w:r w:rsidRPr="00F0264B">
              <w:rPr>
                <w:lang w:val="en-US"/>
              </w:rPr>
              <w:t>MUOSZ's involvement focuses on supporting cross-cutting actions to address challenges faced by the media sector. This includes promoting an independent and pluralistic media environment, supporting monitoring for assessing risks to media pluralism and freedom, and conducting awareness-raising activities. Additionally, MUOSZ works to enhance media production standards through cooperation, digital skills development, cross-border collaborative journalism, and the creation of quality content, contributing to professional ethics in journalism.</w:t>
            </w:r>
          </w:p>
          <w:p w:rsidR="00F0264B" w:rsidRDefault="00F0264B" w:rsidP="00F0264B">
            <w:pPr>
              <w:jc w:val="both"/>
              <w:rPr>
                <w:lang w:val="en-US"/>
              </w:rPr>
            </w:pPr>
          </w:p>
          <w:p w:rsidR="00F0264B" w:rsidRPr="00F0264B" w:rsidRDefault="00F0264B" w:rsidP="00F0264B">
            <w:pPr>
              <w:jc w:val="both"/>
              <w:rPr>
                <w:lang w:val="en-US"/>
              </w:rPr>
            </w:pPr>
            <w:r w:rsidRPr="00F0264B">
              <w:rPr>
                <w:lang w:val="en-US"/>
              </w:rPr>
              <w:t>MUOSZ's engagement in the Creative Europe project is geared towards fostering a resilient, diverse, and quality-oriented media landscape, addressing challenges faced by the European news media sector through collaborative efforts and partnerships.</w:t>
            </w:r>
          </w:p>
          <w:p w:rsidR="00F0264B" w:rsidRPr="00AC2B8C" w:rsidRDefault="00F0264B" w:rsidP="00473C16">
            <w:pPr>
              <w:rPr>
                <w:lang w:val="en-US"/>
              </w:rPr>
            </w:pPr>
          </w:p>
        </w:tc>
      </w:tr>
      <w:tr w:rsidR="00DE2DD9" w:rsidRPr="00DD16E9" w:rsidTr="00576CCC">
        <w:tc>
          <w:tcPr>
            <w:tcW w:w="2972" w:type="dxa"/>
          </w:tcPr>
          <w:p w:rsidR="00DE2DD9" w:rsidRDefault="00DE2DD9" w:rsidP="00473C16">
            <w:pPr>
              <w:rPr>
                <w:lang w:val="en-US"/>
              </w:rPr>
            </w:pPr>
            <w:r>
              <w:rPr>
                <w:lang w:val="en-US"/>
              </w:rPr>
              <w:t>Partners currently involved in the project</w:t>
            </w:r>
          </w:p>
        </w:tc>
        <w:tc>
          <w:tcPr>
            <w:tcW w:w="6656" w:type="dxa"/>
          </w:tcPr>
          <w:p w:rsidR="00DE2DD9" w:rsidRPr="00AC2B8C" w:rsidRDefault="00F0264B" w:rsidP="00473C16">
            <w:pPr>
              <w:rPr>
                <w:lang w:val="en-US"/>
              </w:rPr>
            </w:pPr>
            <w:r>
              <w:rPr>
                <w:lang w:val="en-US"/>
              </w:rPr>
              <w:t>-</w:t>
            </w:r>
          </w:p>
        </w:tc>
      </w:tr>
    </w:tbl>
    <w:p w:rsidR="00FC4A35" w:rsidRDefault="00FC4A35" w:rsidP="00473C16">
      <w:pPr>
        <w:rPr>
          <w:lang w:val="en-US"/>
        </w:rPr>
      </w:pPr>
    </w:p>
    <w:p w:rsidR="00DE2DD9" w:rsidRDefault="00DE2DD9" w:rsidP="00542A74">
      <w:pPr>
        <w:pStyle w:val="Heading2"/>
        <w:rPr>
          <w:lang w:val="en-US"/>
        </w:rPr>
      </w:pPr>
      <w:r>
        <w:rPr>
          <w:lang w:val="en-US"/>
        </w:rPr>
        <w:t xml:space="preserve">Partners searched – which type of partner are you looking for? </w:t>
      </w:r>
    </w:p>
    <w:tbl>
      <w:tblPr>
        <w:tblStyle w:val="TableGrid"/>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rsidTr="00576CCC">
        <w:tc>
          <w:tcPr>
            <w:tcW w:w="2972" w:type="dxa"/>
          </w:tcPr>
          <w:p w:rsidR="00DE2DD9" w:rsidRDefault="00705A18" w:rsidP="00473C16">
            <w:pPr>
              <w:rPr>
                <w:lang w:val="en-US"/>
              </w:rPr>
            </w:pPr>
            <w:r>
              <w:rPr>
                <w:lang w:val="en-US"/>
              </w:rPr>
              <w:t>From c</w:t>
            </w:r>
            <w:r w:rsidR="00DE2DD9">
              <w:rPr>
                <w:lang w:val="en-US"/>
              </w:rPr>
              <w:t>ountry or region</w:t>
            </w:r>
          </w:p>
        </w:tc>
        <w:tc>
          <w:tcPr>
            <w:tcW w:w="6656" w:type="dxa"/>
          </w:tcPr>
          <w:p w:rsidR="00887FC0" w:rsidRPr="00080A4D" w:rsidRDefault="00887FC0" w:rsidP="00887FC0">
            <w:pPr>
              <w:rPr>
                <w:i/>
                <w:lang w:val="en-US"/>
              </w:rPr>
            </w:pPr>
            <w:r>
              <w:rPr>
                <w:i/>
                <w:lang w:val="en-US"/>
              </w:rPr>
              <w:t xml:space="preserve">Across EU and from eligible countries </w:t>
            </w:r>
          </w:p>
          <w:p w:rsidR="00DE2DD9" w:rsidRPr="00080A4D" w:rsidRDefault="00DE2DD9" w:rsidP="00473C16">
            <w:pPr>
              <w:rPr>
                <w:i/>
                <w:lang w:val="en-US"/>
              </w:rPr>
            </w:pPr>
          </w:p>
        </w:tc>
      </w:tr>
      <w:tr w:rsidR="00DE2DD9" w:rsidTr="00576CCC">
        <w:tc>
          <w:tcPr>
            <w:tcW w:w="2972" w:type="dxa"/>
          </w:tcPr>
          <w:p w:rsidR="00DE2DD9" w:rsidRDefault="00DE2DD9" w:rsidP="00473C16">
            <w:pPr>
              <w:rPr>
                <w:lang w:val="en-US"/>
              </w:rPr>
            </w:pPr>
            <w:r>
              <w:rPr>
                <w:lang w:val="en-US"/>
              </w:rPr>
              <w:t xml:space="preserve">Preferred field of expertise </w:t>
            </w:r>
          </w:p>
        </w:tc>
        <w:tc>
          <w:tcPr>
            <w:tcW w:w="6656" w:type="dxa"/>
          </w:tcPr>
          <w:p w:rsidR="00DE2DD9" w:rsidRPr="00080A4D" w:rsidRDefault="00887FC0" w:rsidP="00887FC0">
            <w:pPr>
              <w:rPr>
                <w:i/>
                <w:lang w:val="en-US"/>
              </w:rPr>
            </w:pPr>
            <w:r>
              <w:rPr>
                <w:i/>
                <w:lang w:val="en-US"/>
              </w:rPr>
              <w:t>Journalism, Publishing, Trainings</w:t>
            </w:r>
          </w:p>
        </w:tc>
      </w:tr>
      <w:tr w:rsidR="006A2FE9" w:rsidRPr="00DD16E9" w:rsidTr="00576CCC">
        <w:tc>
          <w:tcPr>
            <w:tcW w:w="2972" w:type="dxa"/>
          </w:tcPr>
          <w:p w:rsidR="006A2FE9" w:rsidRDefault="006A2FE9" w:rsidP="00473C16">
            <w:pPr>
              <w:rPr>
                <w:lang w:val="en-US"/>
              </w:rPr>
            </w:pPr>
            <w:r>
              <w:rPr>
                <w:lang w:val="en-US"/>
              </w:rPr>
              <w:t>Please get in contact no later than</w:t>
            </w:r>
          </w:p>
        </w:tc>
        <w:tc>
          <w:tcPr>
            <w:tcW w:w="6656" w:type="dxa"/>
          </w:tcPr>
          <w:p w:rsidR="006A2FE9" w:rsidRPr="00080A4D" w:rsidRDefault="00F0264B" w:rsidP="00473C16">
            <w:pPr>
              <w:rPr>
                <w:i/>
                <w:lang w:val="en-US"/>
              </w:rPr>
            </w:pPr>
            <w:r>
              <w:rPr>
                <w:i/>
                <w:lang w:val="en-US"/>
              </w:rPr>
              <w:t>1</w:t>
            </w:r>
            <w:r w:rsidRPr="00F0264B">
              <w:rPr>
                <w:i/>
                <w:lang w:val="en-US"/>
              </w:rPr>
              <w:t>4 February 2024</w:t>
            </w:r>
          </w:p>
        </w:tc>
      </w:tr>
    </w:tbl>
    <w:p w:rsidR="00DE2DD9" w:rsidRDefault="00DE2DD9" w:rsidP="00542A74">
      <w:pPr>
        <w:pStyle w:val="Heading2"/>
        <w:rPr>
          <w:lang w:val="en-US"/>
        </w:rPr>
      </w:pPr>
    </w:p>
    <w:p w:rsidR="00DE2DD9" w:rsidRDefault="00542A74" w:rsidP="00542A74">
      <w:pPr>
        <w:pStyle w:val="Heading2"/>
        <w:rPr>
          <w:lang w:val="en-US"/>
        </w:rPr>
      </w:pPr>
      <w:r>
        <w:rPr>
          <w:lang w:val="en-US"/>
        </w:rPr>
        <w:t>Projects searched – are you interested in participating in other EU projects as a partner?</w:t>
      </w:r>
    </w:p>
    <w:tbl>
      <w:tblPr>
        <w:tblStyle w:val="TableGrid"/>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rsidTr="00576CCC">
        <w:tc>
          <w:tcPr>
            <w:tcW w:w="2972" w:type="dxa"/>
          </w:tcPr>
          <w:p w:rsidR="00542A74" w:rsidRDefault="00542A74" w:rsidP="00473C16">
            <w:pPr>
              <w:rPr>
                <w:lang w:val="en-US"/>
              </w:rPr>
            </w:pPr>
            <w:r>
              <w:rPr>
                <w:lang w:val="en-US"/>
              </w:rPr>
              <w:t>Yes / no</w:t>
            </w:r>
          </w:p>
        </w:tc>
        <w:tc>
          <w:tcPr>
            <w:tcW w:w="6656" w:type="dxa"/>
          </w:tcPr>
          <w:p w:rsidR="00542A74" w:rsidRPr="00887FC0" w:rsidRDefault="00887FC0" w:rsidP="00473C16">
            <w:pPr>
              <w:rPr>
                <w:b/>
                <w:i/>
                <w:u w:val="single"/>
                <w:lang w:val="en-US"/>
              </w:rPr>
            </w:pPr>
            <w:r>
              <w:rPr>
                <w:b/>
                <w:i/>
                <w:u w:val="single"/>
                <w:lang w:val="en-US"/>
              </w:rPr>
              <w:t>Yes</w:t>
            </w:r>
          </w:p>
        </w:tc>
      </w:tr>
      <w:tr w:rsidR="00887FC0" w:rsidRPr="00DD16E9" w:rsidTr="00576CCC">
        <w:tc>
          <w:tcPr>
            <w:tcW w:w="2972" w:type="dxa"/>
          </w:tcPr>
          <w:p w:rsidR="00887FC0" w:rsidRDefault="00887FC0" w:rsidP="00887FC0">
            <w:pPr>
              <w:rPr>
                <w:lang w:val="en-US"/>
              </w:rPr>
            </w:pPr>
            <w:r>
              <w:rPr>
                <w:lang w:val="en-US"/>
              </w:rPr>
              <w:t xml:space="preserve">Which kind of projects are you looking for? </w:t>
            </w:r>
          </w:p>
        </w:tc>
        <w:tc>
          <w:tcPr>
            <w:tcW w:w="6656" w:type="dxa"/>
          </w:tcPr>
          <w:p w:rsidR="00887FC0" w:rsidRPr="00080A4D" w:rsidRDefault="00887FC0" w:rsidP="00887FC0">
            <w:pPr>
              <w:rPr>
                <w:i/>
                <w:lang w:val="en-US"/>
              </w:rPr>
            </w:pPr>
            <w:r>
              <w:rPr>
                <w:i/>
                <w:lang w:val="en-US"/>
              </w:rPr>
              <w:t>Journalism, Publishing, Trainings</w:t>
            </w:r>
          </w:p>
        </w:tc>
      </w:tr>
    </w:tbl>
    <w:p w:rsidR="00576CCC" w:rsidRDefault="00576CCC" w:rsidP="00576CCC">
      <w:pPr>
        <w:pStyle w:val="Heading2"/>
        <w:rPr>
          <w:rFonts w:eastAsiaTheme="minorHAnsi" w:cstheme="minorBidi"/>
          <w:b w:val="0"/>
          <w:szCs w:val="22"/>
          <w:lang w:val="en-US"/>
        </w:rPr>
      </w:pPr>
    </w:p>
    <w:p w:rsidR="00576CCC" w:rsidRDefault="00576CCC" w:rsidP="00576CCC">
      <w:pPr>
        <w:pStyle w:val="Heading2"/>
        <w:rPr>
          <w:lang w:val="en-US"/>
        </w:rPr>
      </w:pPr>
      <w:r>
        <w:rPr>
          <w:lang w:val="en-US"/>
        </w:rPr>
        <w:t>Publication of partner search</w:t>
      </w:r>
    </w:p>
    <w:tbl>
      <w:tblPr>
        <w:tblStyle w:val="TableGrid"/>
        <w:tblW w:w="0" w:type="auto"/>
        <w:tblLook w:val="04A0" w:firstRow="1" w:lastRow="0" w:firstColumn="1" w:lastColumn="0" w:noHBand="0" w:noVBand="1"/>
      </w:tblPr>
      <w:tblGrid>
        <w:gridCol w:w="2972"/>
        <w:gridCol w:w="6656"/>
      </w:tblGrid>
      <w:tr w:rsidR="00576CCC" w:rsidTr="00576CCC">
        <w:tc>
          <w:tcPr>
            <w:tcW w:w="2972" w:type="dxa"/>
          </w:tcPr>
          <w:p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rsidR="00576CCC" w:rsidRPr="00080A4D" w:rsidRDefault="00576CCC" w:rsidP="00576CCC">
            <w:pPr>
              <w:rPr>
                <w:i/>
                <w:lang w:val="en-US"/>
              </w:rPr>
            </w:pPr>
            <w:r w:rsidRPr="0087599A">
              <w:rPr>
                <w:b/>
                <w:i/>
                <w:u w:val="single"/>
                <w:lang w:val="en-US"/>
              </w:rPr>
              <w:t>Yes</w:t>
            </w:r>
            <w:r w:rsidRPr="00080A4D">
              <w:rPr>
                <w:i/>
                <w:lang w:val="en-US"/>
              </w:rPr>
              <w:t xml:space="preserve"> or no</w:t>
            </w:r>
          </w:p>
        </w:tc>
      </w:tr>
    </w:tbl>
    <w:p w:rsidR="006A2FE9" w:rsidRPr="00AC2B8C" w:rsidRDefault="006A2FE9" w:rsidP="0087599A">
      <w:pPr>
        <w:rPr>
          <w:lang w:val="en-US"/>
        </w:rPr>
      </w:pPr>
    </w:p>
    <w:sectPr w:rsidR="006A2FE9" w:rsidRPr="00AC2B8C" w:rsidSect="00074415">
      <w:headerReference w:type="default" r:id="rId11"/>
      <w:headerReference w:type="first" r:id="rId12"/>
      <w:footerReference w:type="first" r:id="rId13"/>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2FC" w:rsidRDefault="009632FC" w:rsidP="00473C16">
      <w:pPr>
        <w:spacing w:after="0" w:line="240" w:lineRule="auto"/>
      </w:pPr>
      <w:r>
        <w:separator/>
      </w:r>
    </w:p>
  </w:endnote>
  <w:endnote w:type="continuationSeparator" w:id="0">
    <w:p w:rsidR="009632FC" w:rsidRDefault="009632FC"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A4D" w:rsidRPr="00080A4D" w:rsidRDefault="00705A18" w:rsidP="00705A18">
    <w:pPr>
      <w:pStyle w:val="Footer"/>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programme,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2FC" w:rsidRDefault="009632FC" w:rsidP="00473C16">
      <w:pPr>
        <w:spacing w:after="0" w:line="240" w:lineRule="auto"/>
      </w:pPr>
      <w:r>
        <w:separator/>
      </w:r>
    </w:p>
  </w:footnote>
  <w:footnote w:type="continuationSeparator" w:id="0">
    <w:p w:rsidR="009632FC" w:rsidRDefault="009632FC"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C16" w:rsidRDefault="00C91437">
    <w:pPr>
      <w:pStyle w:val="Header"/>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415" w:rsidRPr="00F0264B" w:rsidRDefault="00074415">
    <w:pPr>
      <w:pStyle w:val="Header"/>
      <w:rPr>
        <w:lang w:val="en-US"/>
      </w:rPr>
    </w:pPr>
    <w:r w:rsidRPr="00473C16">
      <w:rPr>
        <w:noProof/>
        <w:lang w:val="en-US"/>
      </w:rPr>
      <w:drawing>
        <wp:inline distT="0" distB="0" distL="0" distR="0" wp14:anchorId="6AFCAD03" wp14:editId="7A864432">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F0264B">
      <w:rPr>
        <w:lang w:val="en-US"/>
      </w:rPr>
      <w:t>16/01</w:t>
    </w:r>
    <w:r>
      <w:rPr>
        <w:lang w:val="en-US"/>
      </w:rPr>
      <w:t>/</w:t>
    </w:r>
    <w:r w:rsidR="00F0264B">
      <w:rPr>
        <w:lang w:val="en-US"/>
      </w:rPr>
      <w:t>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16"/>
    <w:rsid w:val="000070E8"/>
    <w:rsid w:val="00074415"/>
    <w:rsid w:val="00080A4D"/>
    <w:rsid w:val="00132385"/>
    <w:rsid w:val="00143B66"/>
    <w:rsid w:val="00212FFF"/>
    <w:rsid w:val="003568D4"/>
    <w:rsid w:val="003920AD"/>
    <w:rsid w:val="003D6E7C"/>
    <w:rsid w:val="00473C16"/>
    <w:rsid w:val="004C21B9"/>
    <w:rsid w:val="00501853"/>
    <w:rsid w:val="00542A74"/>
    <w:rsid w:val="00576CCC"/>
    <w:rsid w:val="005F4A3F"/>
    <w:rsid w:val="006A2FE9"/>
    <w:rsid w:val="00705A18"/>
    <w:rsid w:val="0087599A"/>
    <w:rsid w:val="00887FC0"/>
    <w:rsid w:val="008A1B2E"/>
    <w:rsid w:val="008F47DE"/>
    <w:rsid w:val="009101B6"/>
    <w:rsid w:val="009618EB"/>
    <w:rsid w:val="009632FC"/>
    <w:rsid w:val="00967A04"/>
    <w:rsid w:val="00A42B31"/>
    <w:rsid w:val="00A515EB"/>
    <w:rsid w:val="00AC2B8C"/>
    <w:rsid w:val="00B66BA1"/>
    <w:rsid w:val="00C24967"/>
    <w:rsid w:val="00C36FAB"/>
    <w:rsid w:val="00C91437"/>
    <w:rsid w:val="00CB7442"/>
    <w:rsid w:val="00D066B1"/>
    <w:rsid w:val="00D87A47"/>
    <w:rsid w:val="00DD16E9"/>
    <w:rsid w:val="00DE2DD9"/>
    <w:rsid w:val="00E97F53"/>
    <w:rsid w:val="00EC68CE"/>
    <w:rsid w:val="00F0264B"/>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DD927"/>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A74"/>
    <w:rPr>
      <w:rFonts w:ascii="Verdana" w:hAnsi="Verdana"/>
      <w:sz w:val="20"/>
    </w:rPr>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 w:type="character" w:styleId="CommentReference">
    <w:name w:val="annotation reference"/>
    <w:basedOn w:val="DefaultParagraphFont"/>
    <w:uiPriority w:val="99"/>
    <w:semiHidden/>
    <w:unhideWhenUsed/>
    <w:rsid w:val="0087599A"/>
    <w:rPr>
      <w:sz w:val="16"/>
      <w:szCs w:val="16"/>
    </w:rPr>
  </w:style>
  <w:style w:type="paragraph" w:styleId="CommentText">
    <w:name w:val="annotation text"/>
    <w:basedOn w:val="Normal"/>
    <w:link w:val="CommentTextChar"/>
    <w:uiPriority w:val="99"/>
    <w:semiHidden/>
    <w:unhideWhenUsed/>
    <w:rsid w:val="0087599A"/>
    <w:pPr>
      <w:spacing w:line="240" w:lineRule="auto"/>
    </w:pPr>
    <w:rPr>
      <w:szCs w:val="20"/>
    </w:rPr>
  </w:style>
  <w:style w:type="character" w:customStyle="1" w:styleId="CommentTextChar">
    <w:name w:val="Comment Text Char"/>
    <w:basedOn w:val="DefaultParagraphFont"/>
    <w:link w:val="CommentText"/>
    <w:uiPriority w:val="99"/>
    <w:semiHidden/>
    <w:rsid w:val="0087599A"/>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87599A"/>
    <w:rPr>
      <w:b/>
      <w:bCs/>
    </w:rPr>
  </w:style>
  <w:style w:type="character" w:customStyle="1" w:styleId="CommentSubjectChar">
    <w:name w:val="Comment Subject Char"/>
    <w:basedOn w:val="CommentTextChar"/>
    <w:link w:val="CommentSubject"/>
    <w:uiPriority w:val="99"/>
    <w:semiHidden/>
    <w:rsid w:val="0087599A"/>
    <w:rPr>
      <w:rFonts w:ascii="Verdana" w:hAnsi="Verdana"/>
      <w:b/>
      <w:bCs/>
      <w:sz w:val="20"/>
      <w:szCs w:val="20"/>
    </w:rPr>
  </w:style>
  <w:style w:type="character" w:styleId="FollowedHyperlink">
    <w:name w:val="FollowedHyperlink"/>
    <w:basedOn w:val="DefaultParagraphFont"/>
    <w:uiPriority w:val="99"/>
    <w:semiHidden/>
    <w:unhideWhenUsed/>
    <w:rsid w:val="00A42B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osz.h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c.europa.eu/info/funding-tenders/opportunities/portal/screen/how-to-participate/org-details/888111243/project/101139481/program/43251814/details" TargetMode="External"/><Relationship Id="rId4" Type="http://schemas.openxmlformats.org/officeDocument/2006/relationships/webSettings" Target="webSettings.xml"/><Relationship Id="rId9" Type="http://schemas.openxmlformats.org/officeDocument/2006/relationships/hyperlink" Target="mailto:tender@muosz.h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087E4EC354ADFB40AC5D4FC129E379BA" ma:contentTypeVersion="17" ma:contentTypeDescription="Új dokumentum létrehozása." ma:contentTypeScope="" ma:versionID="0023b42ea2bd8a9f590e887798deaeec">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382587ac6819ed9b2aaf423446f80b40"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Képcímkék"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C303C3-E934-48B4-88E1-B7C37C708310}"/>
</file>

<file path=customXml/itemProps2.xml><?xml version="1.0" encoding="utf-8"?>
<ds:datastoreItem xmlns:ds="http://schemas.openxmlformats.org/officeDocument/2006/customXml" ds:itemID="{7D30522E-1E70-4000-9E1F-F69D3377FAF9}"/>
</file>

<file path=docProps/app.xml><?xml version="1.0" encoding="utf-8"?>
<Properties xmlns="http://schemas.openxmlformats.org/officeDocument/2006/extended-properties" xmlns:vt="http://schemas.openxmlformats.org/officeDocument/2006/docPropsVTypes">
  <Template>Normal.dotm</Template>
  <TotalTime>216</TotalTime>
  <Pages>2</Pages>
  <Words>622</Words>
  <Characters>3547</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Kalotai</cp:lastModifiedBy>
  <cp:revision>20</cp:revision>
  <dcterms:created xsi:type="dcterms:W3CDTF">2020-01-13T11:34:00Z</dcterms:created>
  <dcterms:modified xsi:type="dcterms:W3CDTF">2024-01-16T12:37:00Z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