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5BDB0" w14:textId="77777777" w:rsidR="00A515EB" w:rsidRPr="00CB7442" w:rsidRDefault="00CB7442" w:rsidP="006A2FE9">
      <w:pPr>
        <w:pStyle w:val="Nagwek1"/>
        <w:jc w:val="center"/>
        <w:rPr>
          <w:lang w:val="en-US"/>
        </w:rPr>
      </w:pPr>
      <w:r w:rsidRPr="00CB7442">
        <w:rPr>
          <w:lang w:val="en-US"/>
        </w:rPr>
        <w:t>Partner search form</w:t>
      </w:r>
    </w:p>
    <w:p w14:paraId="63AAC88D"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ela-Siatka"/>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055E7A86" w14:textId="77777777" w:rsidTr="00576CCC">
        <w:tc>
          <w:tcPr>
            <w:tcW w:w="2972" w:type="dxa"/>
          </w:tcPr>
          <w:p w14:paraId="29DCAB3B" w14:textId="77777777" w:rsidR="00FC4A35" w:rsidRPr="00542A74" w:rsidRDefault="00AC2B8C" w:rsidP="00542A74">
            <w:pPr>
              <w:rPr>
                <w:szCs w:val="20"/>
              </w:rPr>
            </w:pPr>
            <w:r w:rsidRPr="00542A74">
              <w:rPr>
                <w:szCs w:val="20"/>
              </w:rPr>
              <w:t>Call</w:t>
            </w:r>
          </w:p>
        </w:tc>
        <w:tc>
          <w:tcPr>
            <w:tcW w:w="6656" w:type="dxa"/>
          </w:tcPr>
          <w:p w14:paraId="11A1C064" w14:textId="7C068C3C" w:rsidR="00FC4A35" w:rsidRPr="00080A4D" w:rsidRDefault="00542A74" w:rsidP="005F7574">
            <w:pPr>
              <w:rPr>
                <w:i/>
                <w:szCs w:val="20"/>
                <w:lang w:val="en-US"/>
              </w:rPr>
            </w:pPr>
            <w:r w:rsidRPr="00080A4D">
              <w:rPr>
                <w:i/>
                <w:szCs w:val="20"/>
                <w:lang w:val="en-US"/>
              </w:rPr>
              <w:t xml:space="preserve">Support to European </w:t>
            </w:r>
            <w:r w:rsidR="006A2FE9" w:rsidRPr="00080A4D">
              <w:rPr>
                <w:i/>
                <w:szCs w:val="20"/>
                <w:lang w:val="en-US"/>
              </w:rPr>
              <w:t>Cooperation P</w:t>
            </w:r>
            <w:r w:rsidR="005F7574">
              <w:rPr>
                <w:i/>
                <w:szCs w:val="20"/>
                <w:lang w:val="en-US"/>
              </w:rPr>
              <w:t>rojects</w:t>
            </w:r>
          </w:p>
        </w:tc>
      </w:tr>
      <w:tr w:rsidR="006A2FE9" w:rsidRPr="00DD16E9" w14:paraId="5EC9279E" w14:textId="77777777" w:rsidTr="00576CCC">
        <w:tc>
          <w:tcPr>
            <w:tcW w:w="2972" w:type="dxa"/>
          </w:tcPr>
          <w:p w14:paraId="148F1104" w14:textId="77777777" w:rsidR="006A2FE9" w:rsidRPr="00542A74" w:rsidRDefault="006A2FE9" w:rsidP="00542A74">
            <w:pPr>
              <w:rPr>
                <w:szCs w:val="20"/>
              </w:rPr>
            </w:pPr>
            <w:r>
              <w:rPr>
                <w:szCs w:val="20"/>
              </w:rPr>
              <w:t>Strand or category</w:t>
            </w:r>
          </w:p>
        </w:tc>
        <w:tc>
          <w:tcPr>
            <w:tcW w:w="6656" w:type="dxa"/>
          </w:tcPr>
          <w:p w14:paraId="4F8C91FB" w14:textId="07D358AE" w:rsidR="006A2FE9" w:rsidRPr="00080A4D" w:rsidRDefault="006A2FE9" w:rsidP="003920AD">
            <w:pPr>
              <w:rPr>
                <w:i/>
                <w:szCs w:val="20"/>
                <w:lang w:val="en-US"/>
              </w:rPr>
            </w:pPr>
            <w:r w:rsidRPr="00080A4D">
              <w:rPr>
                <w:i/>
                <w:szCs w:val="20"/>
                <w:lang w:val="en-US"/>
              </w:rPr>
              <w:t xml:space="preserve"> </w:t>
            </w:r>
            <w:r w:rsidR="003920AD">
              <w:rPr>
                <w:i/>
                <w:szCs w:val="20"/>
                <w:lang w:val="en-US"/>
              </w:rPr>
              <w:t>Small</w:t>
            </w:r>
            <w:r w:rsidRPr="00080A4D">
              <w:rPr>
                <w:i/>
                <w:szCs w:val="20"/>
                <w:lang w:val="en-US"/>
              </w:rPr>
              <w:t xml:space="preserve"> Scale Cooperation Projects</w:t>
            </w:r>
          </w:p>
        </w:tc>
      </w:tr>
    </w:tbl>
    <w:p w14:paraId="6601C5A4" w14:textId="77777777" w:rsidR="00E97F53" w:rsidRPr="00542A74" w:rsidRDefault="00E97F53" w:rsidP="00473C16">
      <w:pPr>
        <w:rPr>
          <w:lang w:val="en-US"/>
        </w:rPr>
      </w:pPr>
    </w:p>
    <w:p w14:paraId="6D081E56" w14:textId="77777777" w:rsidR="00FC4A35" w:rsidRPr="00DE2DD9" w:rsidRDefault="00FC4A35" w:rsidP="00542A74">
      <w:pPr>
        <w:pStyle w:val="Nagwek2"/>
        <w:rPr>
          <w:lang w:val="en-US"/>
        </w:rPr>
      </w:pPr>
      <w:r w:rsidRPr="00DE2DD9">
        <w:rPr>
          <w:lang w:val="en-US"/>
        </w:rPr>
        <w:t xml:space="preserve">Cultural operator </w:t>
      </w:r>
      <w:r w:rsidR="00DE2DD9" w:rsidRPr="00DE2DD9">
        <w:rPr>
          <w:lang w:val="en-US"/>
        </w:rPr>
        <w:t>– who are you?</w:t>
      </w:r>
    </w:p>
    <w:tbl>
      <w:tblPr>
        <w:tblStyle w:val="Tabela-Siatka"/>
        <w:tblW w:w="0" w:type="auto"/>
        <w:tblLook w:val="04A0" w:firstRow="1" w:lastRow="0" w:firstColumn="1" w:lastColumn="0" w:noHBand="0" w:noVBand="1"/>
        <w:tblDescription w:val="Cultural operator - who are you?"/>
      </w:tblPr>
      <w:tblGrid>
        <w:gridCol w:w="2972"/>
        <w:gridCol w:w="6656"/>
      </w:tblGrid>
      <w:tr w:rsidR="00FC4A35" w:rsidRPr="00212FFF" w14:paraId="69474224" w14:textId="77777777" w:rsidTr="00576CCC">
        <w:tc>
          <w:tcPr>
            <w:tcW w:w="2972" w:type="dxa"/>
          </w:tcPr>
          <w:p w14:paraId="6B80A973" w14:textId="77777777"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14:paraId="41F1834F" w14:textId="30E8EA1B" w:rsidR="00FC4A35" w:rsidRPr="006A2FE9" w:rsidRDefault="00A41602" w:rsidP="00473C16">
            <w:pPr>
              <w:rPr>
                <w:lang w:val="en-US"/>
              </w:rPr>
            </w:pPr>
            <w:r>
              <w:rPr>
                <w:lang w:val="en-US"/>
              </w:rPr>
              <w:t>Silesian Museum in Katowic</w:t>
            </w:r>
            <w:r w:rsidR="00284C29">
              <w:rPr>
                <w:lang w:val="en-US"/>
              </w:rPr>
              <w:t>e</w:t>
            </w:r>
          </w:p>
        </w:tc>
      </w:tr>
      <w:tr w:rsidR="00212FFF" w:rsidRPr="00212FFF" w14:paraId="15BCE2C6" w14:textId="77777777" w:rsidTr="00576CCC">
        <w:tc>
          <w:tcPr>
            <w:tcW w:w="2972" w:type="dxa"/>
          </w:tcPr>
          <w:p w14:paraId="6DC1541D" w14:textId="77777777" w:rsidR="00212FFF" w:rsidRPr="006A2FE9" w:rsidRDefault="00212FFF" w:rsidP="00212FFF">
            <w:pPr>
              <w:rPr>
                <w:lang w:val="en-US"/>
              </w:rPr>
            </w:pPr>
            <w:r>
              <w:rPr>
                <w:lang w:val="en-US"/>
              </w:rPr>
              <w:t>Country</w:t>
            </w:r>
          </w:p>
        </w:tc>
        <w:tc>
          <w:tcPr>
            <w:tcW w:w="6656" w:type="dxa"/>
          </w:tcPr>
          <w:p w14:paraId="2CC4D219" w14:textId="5241193C" w:rsidR="00212FFF" w:rsidRPr="00212FFF" w:rsidRDefault="00A41602" w:rsidP="00473C16">
            <w:pPr>
              <w:rPr>
                <w:i/>
                <w:lang w:val="en-US"/>
              </w:rPr>
            </w:pPr>
            <w:r>
              <w:rPr>
                <w:i/>
                <w:lang w:val="en-US"/>
              </w:rPr>
              <w:t>Poland</w:t>
            </w:r>
          </w:p>
        </w:tc>
      </w:tr>
      <w:tr w:rsidR="00D87A47" w:rsidRPr="00DD16E9" w14:paraId="661169CD" w14:textId="77777777" w:rsidTr="00576CCC">
        <w:tc>
          <w:tcPr>
            <w:tcW w:w="2972" w:type="dxa"/>
          </w:tcPr>
          <w:p w14:paraId="0A5489AB" w14:textId="77777777"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14:paraId="68322063" w14:textId="70BC97ED" w:rsidR="00D87A47" w:rsidRPr="00D87A47" w:rsidRDefault="00A41602" w:rsidP="00705A18">
            <w:pPr>
              <w:rPr>
                <w:i/>
                <w:lang w:val="en-US"/>
              </w:rPr>
            </w:pPr>
            <w:r>
              <w:rPr>
                <w:i/>
                <w:lang w:val="en-US"/>
              </w:rPr>
              <w:t>www.muzeumslaskie.pl</w:t>
            </w:r>
          </w:p>
        </w:tc>
      </w:tr>
      <w:tr w:rsidR="00705A18" w:rsidRPr="00DD16E9" w14:paraId="421770FC" w14:textId="77777777" w:rsidTr="00576CCC">
        <w:tc>
          <w:tcPr>
            <w:tcW w:w="2972" w:type="dxa"/>
          </w:tcPr>
          <w:p w14:paraId="4514D6A2"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4B7AD3AD" w14:textId="7B27FD3D" w:rsidR="00705A18" w:rsidRPr="00212FFF" w:rsidRDefault="00A41602" w:rsidP="00705A18">
            <w:pPr>
              <w:rPr>
                <w:i/>
                <w:lang w:val="en-US"/>
              </w:rPr>
            </w:pPr>
            <w:r>
              <w:rPr>
                <w:i/>
                <w:lang w:val="en-US"/>
              </w:rPr>
              <w:t>Agnieszka Dec-Michalska</w:t>
            </w:r>
            <w:r w:rsidR="00705A18" w:rsidRPr="00212FFF">
              <w:rPr>
                <w:i/>
                <w:lang w:val="en-US"/>
              </w:rPr>
              <w:t xml:space="preserve">, </w:t>
            </w:r>
            <w:r>
              <w:rPr>
                <w:i/>
                <w:lang w:val="en-US"/>
              </w:rPr>
              <w:t>a.dec-michalska@muzeumslaskie.pl</w:t>
            </w:r>
            <w:r w:rsidR="00705A18" w:rsidRPr="00212FFF">
              <w:rPr>
                <w:i/>
                <w:lang w:val="en-US"/>
              </w:rPr>
              <w:t xml:space="preserve">, </w:t>
            </w:r>
            <w:r>
              <w:rPr>
                <w:i/>
                <w:lang w:val="en-US"/>
              </w:rPr>
              <w:t>+48 519862836</w:t>
            </w:r>
          </w:p>
        </w:tc>
      </w:tr>
      <w:tr w:rsidR="00705A18" w:rsidRPr="00DD16E9" w14:paraId="2781A8F6" w14:textId="77777777" w:rsidTr="00576CCC">
        <w:tc>
          <w:tcPr>
            <w:tcW w:w="2972" w:type="dxa"/>
          </w:tcPr>
          <w:p w14:paraId="185644EC" w14:textId="77777777"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14:paraId="409ECF40" w14:textId="12B07B19" w:rsidR="00705A18" w:rsidRPr="00A41602" w:rsidRDefault="00705A18" w:rsidP="00705A18">
            <w:pPr>
              <w:rPr>
                <w:i/>
                <w:lang w:val="fr-FR"/>
              </w:rPr>
            </w:pPr>
            <w:r>
              <w:rPr>
                <w:i/>
                <w:lang w:val="en-US"/>
              </w:rPr>
              <w:t xml:space="preserve">public </w:t>
            </w:r>
            <w:r w:rsidR="00A41602">
              <w:rPr>
                <w:i/>
                <w:lang w:val="en-US"/>
              </w:rPr>
              <w:t xml:space="preserve">organization, </w:t>
            </w:r>
            <w:r w:rsidR="00A41602" w:rsidRPr="00A41602">
              <w:rPr>
                <w:i/>
                <w:lang w:val="fr-FR"/>
              </w:rPr>
              <w:t>m</w:t>
            </w:r>
            <w:r w:rsidR="00A41602">
              <w:rPr>
                <w:i/>
                <w:lang w:val="fr-FR"/>
              </w:rPr>
              <w:t>useum</w:t>
            </w:r>
          </w:p>
        </w:tc>
      </w:tr>
      <w:tr w:rsidR="00705A18" w:rsidRPr="00DD16E9" w14:paraId="0D3CC53C" w14:textId="77777777" w:rsidTr="00576CCC">
        <w:tc>
          <w:tcPr>
            <w:tcW w:w="2972" w:type="dxa"/>
          </w:tcPr>
          <w:p w14:paraId="343BAF9F" w14:textId="77777777" w:rsidR="00705A18" w:rsidRPr="005F4A3F" w:rsidRDefault="00705A18" w:rsidP="00705A18">
            <w:pPr>
              <w:rPr>
                <w:lang w:val="en-US"/>
              </w:rPr>
            </w:pPr>
            <w:r w:rsidRPr="005F4A3F">
              <w:rPr>
                <w:lang w:val="en-US"/>
              </w:rPr>
              <w:t>Scale of the organization</w:t>
            </w:r>
          </w:p>
        </w:tc>
        <w:tc>
          <w:tcPr>
            <w:tcW w:w="6656" w:type="dxa"/>
          </w:tcPr>
          <w:p w14:paraId="7B6926EB" w14:textId="6FFF51EB" w:rsidR="00113D69" w:rsidRPr="00113D69" w:rsidRDefault="00705A18" w:rsidP="00113D69">
            <w:pPr>
              <w:rPr>
                <w:i/>
                <w:lang w:val="fr-FR"/>
              </w:rPr>
            </w:pPr>
            <w:r w:rsidRPr="006241E4">
              <w:rPr>
                <w:i/>
                <w:lang w:val="en-US"/>
              </w:rPr>
              <w:t>number of employees</w:t>
            </w:r>
            <w:r w:rsidR="006241E4" w:rsidRPr="006241E4">
              <w:rPr>
                <w:i/>
                <w:lang w:val="en-US"/>
              </w:rPr>
              <w:t xml:space="preserve"> - 192</w:t>
            </w:r>
            <w:r w:rsidRPr="006241E4">
              <w:rPr>
                <w:i/>
                <w:lang w:val="en-US"/>
              </w:rPr>
              <w:t xml:space="preserve">, </w:t>
            </w:r>
            <w:r w:rsidR="00113D69" w:rsidRPr="006241E4">
              <w:rPr>
                <w:i/>
                <w:lang w:val="en"/>
              </w:rPr>
              <w:t>institution's</w:t>
            </w:r>
            <w:r w:rsidR="00113D69" w:rsidRPr="00113D69">
              <w:rPr>
                <w:i/>
                <w:lang w:val="en"/>
              </w:rPr>
              <w:t xml:space="preserve"> income</w:t>
            </w:r>
            <w:r w:rsidR="00113D69">
              <w:rPr>
                <w:i/>
                <w:lang w:val="en"/>
              </w:rPr>
              <w:t xml:space="preserve"> in 2024 - </w:t>
            </w:r>
          </w:p>
          <w:p w14:paraId="70CD40D3" w14:textId="7183FADC" w:rsidR="00705A18" w:rsidRPr="00113D69" w:rsidRDefault="00113D69" w:rsidP="00705A18">
            <w:pPr>
              <w:rPr>
                <w:rFonts w:ascii="Times New Roman" w:hAnsi="Times New Roman"/>
              </w:rPr>
            </w:pPr>
            <w:r>
              <w:rPr>
                <w:rStyle w:val="fontstyle01"/>
              </w:rPr>
              <w:t>53 236 092,51 PLN</w:t>
            </w:r>
          </w:p>
        </w:tc>
      </w:tr>
      <w:tr w:rsidR="00705A18" w:rsidRPr="00DD16E9" w14:paraId="1F4CF26D" w14:textId="77777777" w:rsidTr="00576CCC">
        <w:tc>
          <w:tcPr>
            <w:tcW w:w="2972" w:type="dxa"/>
          </w:tcPr>
          <w:p w14:paraId="6F673588" w14:textId="77777777" w:rsidR="00705A18" w:rsidRPr="00542A74" w:rsidRDefault="00705A18" w:rsidP="00705A18">
            <w:pPr>
              <w:rPr>
                <w:lang w:val="en-US"/>
              </w:rPr>
            </w:pPr>
            <w:r w:rsidRPr="00542A74">
              <w:rPr>
                <w:lang w:val="en-US"/>
              </w:rPr>
              <w:t>PIC number</w:t>
            </w:r>
          </w:p>
        </w:tc>
        <w:tc>
          <w:tcPr>
            <w:tcW w:w="6656" w:type="dxa"/>
          </w:tcPr>
          <w:p w14:paraId="657D9F16" w14:textId="179A3FF5" w:rsidR="00705A18" w:rsidRPr="00080A4D" w:rsidRDefault="00C61A19" w:rsidP="00705A18">
            <w:pPr>
              <w:rPr>
                <w:i/>
                <w:lang w:val="en-US"/>
              </w:rPr>
            </w:pPr>
            <w:r>
              <w:rPr>
                <w:i/>
                <w:lang w:val="en-US"/>
              </w:rPr>
              <w:t xml:space="preserve">  </w:t>
            </w:r>
            <w:r w:rsidRPr="00C61A19">
              <w:rPr>
                <w:i/>
              </w:rPr>
              <w:t>931889283</w:t>
            </w:r>
          </w:p>
        </w:tc>
      </w:tr>
      <w:tr w:rsidR="00705A18" w:rsidRPr="00DD16E9" w14:paraId="124B49B8" w14:textId="77777777" w:rsidTr="00576CCC">
        <w:trPr>
          <w:trHeight w:val="70"/>
        </w:trPr>
        <w:tc>
          <w:tcPr>
            <w:tcW w:w="2972" w:type="dxa"/>
          </w:tcPr>
          <w:p w14:paraId="65FCF47F" w14:textId="77777777"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14:paraId="66EBB17C" w14:textId="77777777" w:rsidR="001B28BC" w:rsidRPr="001B28BC" w:rsidRDefault="001B28BC" w:rsidP="001B28BC">
            <w:pPr>
              <w:rPr>
                <w:i/>
                <w:lang w:val="fr-FR"/>
              </w:rPr>
            </w:pPr>
            <w:r w:rsidRPr="001B28BC">
              <w:rPr>
                <w:i/>
                <w:lang w:val="fr-FR"/>
              </w:rPr>
              <w:t>Mission of the Silesian Museum</w:t>
            </w:r>
          </w:p>
          <w:p w14:paraId="343C8F1E" w14:textId="30F687CD" w:rsidR="00705A18" w:rsidRPr="001B28BC" w:rsidRDefault="001B28BC" w:rsidP="00705A18">
            <w:pPr>
              <w:rPr>
                <w:i/>
                <w:lang w:val="fr-FR"/>
              </w:rPr>
            </w:pPr>
            <w:r w:rsidRPr="001B28BC">
              <w:rPr>
                <w:i/>
                <w:lang w:val="fr-FR"/>
              </w:rPr>
              <w:t>Committed to the region's heritage, the dynamics of its history, multiculturalism and the leading role of industry, while simultaneously recognizing its intellectual and artistic achievements, the Silesian Museum undertakes the mission of creating a space for dialogue with the past and the achievements of the present in order to gain a deeper understanding of Silesia, Poland and Europe</w:t>
            </w:r>
          </w:p>
        </w:tc>
      </w:tr>
      <w:tr w:rsidR="00705A18" w:rsidRPr="00DD16E9" w14:paraId="748BE8F7" w14:textId="77777777" w:rsidTr="00576CCC">
        <w:trPr>
          <w:trHeight w:val="70"/>
        </w:trPr>
        <w:tc>
          <w:tcPr>
            <w:tcW w:w="2972" w:type="dxa"/>
          </w:tcPr>
          <w:p w14:paraId="6D57C6D2" w14:textId="77777777" w:rsidR="00705A18" w:rsidRDefault="00705A18" w:rsidP="00705A18">
            <w:pPr>
              <w:rPr>
                <w:lang w:val="en-US"/>
              </w:rPr>
            </w:pPr>
            <w:r>
              <w:rPr>
                <w:lang w:val="en-US"/>
              </w:rPr>
              <w:t xml:space="preserve">Role of the </w:t>
            </w:r>
            <w:proofErr w:type="spellStart"/>
            <w:r>
              <w:rPr>
                <w:lang w:val="en-US"/>
              </w:rPr>
              <w:t>organisation</w:t>
            </w:r>
            <w:proofErr w:type="spellEnd"/>
            <w:r>
              <w:rPr>
                <w:lang w:val="en-US"/>
              </w:rPr>
              <w:t xml:space="preserve"> in the project</w:t>
            </w:r>
          </w:p>
        </w:tc>
        <w:tc>
          <w:tcPr>
            <w:tcW w:w="6656" w:type="dxa"/>
          </w:tcPr>
          <w:p w14:paraId="5B736238" w14:textId="0F02B15F" w:rsidR="00705A18" w:rsidRPr="00080A4D" w:rsidRDefault="00705A18" w:rsidP="00705A18">
            <w:pPr>
              <w:rPr>
                <w:i/>
                <w:lang w:val="en-US"/>
              </w:rPr>
            </w:pPr>
            <w:r w:rsidRPr="00080A4D">
              <w:rPr>
                <w:i/>
                <w:lang w:val="en-US"/>
              </w:rPr>
              <w:t>project leader or project partner</w:t>
            </w:r>
          </w:p>
        </w:tc>
      </w:tr>
      <w:tr w:rsidR="00705A18" w:rsidRPr="001B28BC" w14:paraId="235619AE" w14:textId="77777777" w:rsidTr="00576CCC">
        <w:trPr>
          <w:trHeight w:val="70"/>
        </w:trPr>
        <w:tc>
          <w:tcPr>
            <w:tcW w:w="2972" w:type="dxa"/>
          </w:tcPr>
          <w:p w14:paraId="367537C7" w14:textId="77777777" w:rsidR="00705A18" w:rsidRDefault="00705A18" w:rsidP="00705A18">
            <w:pPr>
              <w:rPr>
                <w:lang w:val="en-US"/>
              </w:rPr>
            </w:pPr>
            <w:r>
              <w:rPr>
                <w:lang w:val="en-US"/>
              </w:rPr>
              <w:t>Previous EU grants received</w:t>
            </w:r>
          </w:p>
        </w:tc>
        <w:tc>
          <w:tcPr>
            <w:tcW w:w="6656" w:type="dxa"/>
          </w:tcPr>
          <w:p w14:paraId="06F6BF65" w14:textId="6056861A" w:rsidR="00D05752" w:rsidRPr="00D05752" w:rsidRDefault="001B28BC" w:rsidP="00D05752">
            <w:pPr>
              <w:rPr>
                <w:i/>
              </w:rPr>
            </w:pPr>
            <w:r>
              <w:rPr>
                <w:i/>
              </w:rPr>
              <w:t>-</w:t>
            </w:r>
            <w:r w:rsidR="00D05752">
              <w:rPr>
                <w:i/>
              </w:rPr>
              <w:t xml:space="preserve"> </w:t>
            </w:r>
            <w:r w:rsidR="00D05752" w:rsidRPr="00D05752">
              <w:rPr>
                <w:i/>
              </w:rPr>
              <w:t>Revitalisation of historical buildings of the Main Bath and Carpentry along with the premises adjacent to the former “Katowice” mine and the construction of the infrastructure necessary for the purposes of the Muzeum Śląskie in Katowice</w:t>
            </w:r>
            <w:r w:rsidR="00D05752">
              <w:rPr>
                <w:i/>
              </w:rPr>
              <w:t xml:space="preserve">- </w:t>
            </w:r>
            <w:r w:rsidR="00D05752" w:rsidRPr="00D05752">
              <w:rPr>
                <w:i/>
                <w:lang w:val="en"/>
              </w:rPr>
              <w:t xml:space="preserve">The "Conservation and Revitalization of Cultural Heritage" </w:t>
            </w:r>
            <w:proofErr w:type="spellStart"/>
            <w:r w:rsidR="00D05752" w:rsidRPr="00D05752">
              <w:rPr>
                <w:i/>
                <w:lang w:val="en"/>
              </w:rPr>
              <w:t>Programme</w:t>
            </w:r>
            <w:proofErr w:type="spellEnd"/>
            <w:r w:rsidR="00D05752" w:rsidRPr="00D05752">
              <w:rPr>
                <w:i/>
                <w:lang w:val="en"/>
              </w:rPr>
              <w:t xml:space="preserve"> of the Norwegian Financial Mechanism and the European Economic Area for 2009-2014</w:t>
            </w:r>
            <w:r w:rsidR="00284C29">
              <w:rPr>
                <w:i/>
                <w:lang w:val="en"/>
              </w:rPr>
              <w:t>;</w:t>
            </w:r>
          </w:p>
          <w:p w14:paraId="273BB3D9" w14:textId="77777777" w:rsidR="00D05752" w:rsidRPr="00D05752" w:rsidRDefault="00D05752" w:rsidP="00705A18">
            <w:pPr>
              <w:rPr>
                <w:i/>
                <w:lang w:val="fr-FR"/>
              </w:rPr>
            </w:pPr>
          </w:p>
          <w:p w14:paraId="54BEDAB9" w14:textId="00937D14" w:rsidR="00705A18" w:rsidRDefault="00D05752" w:rsidP="00705A18">
            <w:pPr>
              <w:rPr>
                <w:i/>
              </w:rPr>
            </w:pPr>
            <w:r>
              <w:rPr>
                <w:i/>
              </w:rPr>
              <w:t>-</w:t>
            </w:r>
            <w:r w:rsidR="001B28BC">
              <w:rPr>
                <w:i/>
              </w:rPr>
              <w:t xml:space="preserve"> </w:t>
            </w:r>
            <w:r w:rsidR="001B28BC" w:rsidRPr="001B28BC">
              <w:rPr>
                <w:i/>
              </w:rPr>
              <w:t>"Adaptation of post-industrial buildings of the former forge and mechanical workshop for exhibition and educational purposes of the Silesian Museum in Katowice" - Priority VII Culture, Measure 7.1. Infrastructure of culture and cultural tourism of the European Funds for Infrastructure, Climate, Environment 2021-2027 Programme (FEnIKS)</w:t>
            </w:r>
            <w:r w:rsidR="00284C29">
              <w:rPr>
                <w:i/>
              </w:rPr>
              <w:t>;</w:t>
            </w:r>
          </w:p>
          <w:p w14:paraId="545CBF6B" w14:textId="77777777" w:rsidR="00D05752" w:rsidRDefault="00D05752" w:rsidP="00705A18">
            <w:pPr>
              <w:rPr>
                <w:i/>
              </w:rPr>
            </w:pPr>
          </w:p>
          <w:p w14:paraId="3A2BD362" w14:textId="77777777" w:rsidR="001B28BC" w:rsidRDefault="001B28BC" w:rsidP="00705A18">
            <w:pPr>
              <w:rPr>
                <w:i/>
              </w:rPr>
            </w:pPr>
            <w:r>
              <w:rPr>
                <w:i/>
              </w:rPr>
              <w:t xml:space="preserve">- </w:t>
            </w:r>
            <w:r w:rsidRPr="001B28BC">
              <w:rPr>
                <w:i/>
              </w:rPr>
              <w:t>"Reconstruction and adaptation of the historic building of the former Gwarek bathhouse into a studio warehouse of the Silesian Museum in Katowice"</w:t>
            </w:r>
            <w:r>
              <w:rPr>
                <w:i/>
              </w:rPr>
              <w:t xml:space="preserve"> - </w:t>
            </w:r>
            <w:r w:rsidRPr="001B28BC">
              <w:rPr>
                <w:i/>
              </w:rPr>
              <w:t>"Culture" Programme of the European Economic Area Financial Mechanism for 2014-2021</w:t>
            </w:r>
          </w:p>
          <w:p w14:paraId="7471AF83" w14:textId="77777777" w:rsidR="00D05752" w:rsidRDefault="00D05752" w:rsidP="00705A18">
            <w:pPr>
              <w:rPr>
                <w:i/>
              </w:rPr>
            </w:pPr>
          </w:p>
          <w:p w14:paraId="49E9A46F" w14:textId="2808FF31" w:rsidR="001B28BC" w:rsidRPr="00D05752" w:rsidRDefault="001B28BC" w:rsidP="00705A18">
            <w:pPr>
              <w:rPr>
                <w:i/>
                <w:lang w:val="fr-FR"/>
              </w:rPr>
            </w:pPr>
            <w:r>
              <w:rPr>
                <w:i/>
                <w:lang w:val="en-US"/>
              </w:rPr>
              <w:t xml:space="preserve">- </w:t>
            </w:r>
            <w:r w:rsidRPr="00E0352A">
              <w:rPr>
                <w:i/>
                <w:lang w:val="fr-FR"/>
              </w:rPr>
              <w:t>Toshihiro Hamano. Beauty of Japan – Tradition and Modernity</w:t>
            </w:r>
            <w:r w:rsidR="00D05752">
              <w:rPr>
                <w:i/>
                <w:lang w:val="fr-FR"/>
              </w:rPr>
              <w:t xml:space="preserve"> - </w:t>
            </w:r>
            <w:r w:rsidR="00E0352A" w:rsidRPr="00E0352A">
              <w:rPr>
                <w:i/>
              </w:rPr>
              <w:t>Investment A2.5.1 implemented as part of the National Recovery and Resilience Plan (KPO)</w:t>
            </w:r>
          </w:p>
        </w:tc>
      </w:tr>
    </w:tbl>
    <w:p w14:paraId="3923FC82" w14:textId="77777777" w:rsidR="00FC4A35" w:rsidRPr="00AC2B8C" w:rsidRDefault="00FC4A35" w:rsidP="00473C16">
      <w:pPr>
        <w:rPr>
          <w:lang w:val="en-US"/>
        </w:rPr>
      </w:pPr>
    </w:p>
    <w:p w14:paraId="349AC7F7" w14:textId="77777777" w:rsidR="00FC4A35" w:rsidRPr="00AC2B8C" w:rsidRDefault="00FC4A35" w:rsidP="00542A74">
      <w:pPr>
        <w:pStyle w:val="Nagwek2"/>
        <w:rPr>
          <w:lang w:val="en-US"/>
        </w:rPr>
      </w:pPr>
      <w:r w:rsidRPr="00AC2B8C">
        <w:rPr>
          <w:lang w:val="en-US"/>
        </w:rPr>
        <w:lastRenderedPageBreak/>
        <w:t>Proposed Creative Europe project</w:t>
      </w:r>
      <w:r w:rsidR="00DE2DD9">
        <w:rPr>
          <w:lang w:val="en-US"/>
        </w:rPr>
        <w:t xml:space="preserve"> – to which project are you looking for partners?</w:t>
      </w:r>
    </w:p>
    <w:tbl>
      <w:tblPr>
        <w:tblStyle w:val="Tabela-Siatka"/>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592EF501" w14:textId="77777777" w:rsidTr="00576CCC">
        <w:tc>
          <w:tcPr>
            <w:tcW w:w="2972" w:type="dxa"/>
          </w:tcPr>
          <w:p w14:paraId="30F6262C"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6E233ED9" w14:textId="6BF7AD64" w:rsidR="00FC4A35" w:rsidRPr="00080A4D" w:rsidRDefault="008F47DE" w:rsidP="00212FFF">
            <w:pPr>
              <w:rPr>
                <w:i/>
                <w:lang w:val="en-US"/>
              </w:rPr>
            </w:pPr>
            <w:r w:rsidRPr="00080A4D">
              <w:rPr>
                <w:i/>
                <w:lang w:val="en-US"/>
              </w:rPr>
              <w:t>p</w:t>
            </w:r>
            <w:r w:rsidR="005F4A3F" w:rsidRPr="00080A4D">
              <w:rPr>
                <w:i/>
                <w:lang w:val="en-US"/>
              </w:rPr>
              <w:t>erforming arts, cultural heritage, visual arts, architecture, arts and technology</w:t>
            </w:r>
          </w:p>
        </w:tc>
      </w:tr>
      <w:tr w:rsidR="00FC4A35" w:rsidRPr="00DD16E9" w14:paraId="7DC4C90D" w14:textId="77777777" w:rsidTr="00576CCC">
        <w:tc>
          <w:tcPr>
            <w:tcW w:w="2972" w:type="dxa"/>
          </w:tcPr>
          <w:p w14:paraId="797A1009" w14:textId="77777777" w:rsidR="00FC4A35" w:rsidRPr="00AC2B8C" w:rsidRDefault="00DE2DD9" w:rsidP="00473C16">
            <w:pPr>
              <w:rPr>
                <w:lang w:val="en-US"/>
              </w:rPr>
            </w:pPr>
            <w:r w:rsidRPr="006241E4">
              <w:rPr>
                <w:lang w:val="en-US"/>
              </w:rPr>
              <w:t>Description or summary of the proposed project</w:t>
            </w:r>
          </w:p>
        </w:tc>
        <w:tc>
          <w:tcPr>
            <w:tcW w:w="6656" w:type="dxa"/>
          </w:tcPr>
          <w:p w14:paraId="5AC61FF4" w14:textId="1FC04D47" w:rsidR="00FC4A35" w:rsidRPr="006241E4" w:rsidRDefault="006241E4" w:rsidP="00473C16">
            <w:pPr>
              <w:rPr>
                <w:i/>
                <w:iCs/>
                <w:lang w:val="en-US"/>
              </w:rPr>
            </w:pPr>
            <w:r w:rsidRPr="006241E4">
              <w:rPr>
                <w:i/>
                <w:iCs/>
                <w:lang w:val="en-US"/>
              </w:rPr>
              <w:t>no concrete project</w:t>
            </w:r>
            <w:r>
              <w:rPr>
                <w:i/>
                <w:iCs/>
                <w:lang w:val="en-US"/>
              </w:rPr>
              <w:t xml:space="preserve">, </w:t>
            </w:r>
            <w:r>
              <w:rPr>
                <w:i/>
                <w:iCs/>
                <w:lang w:val="en"/>
              </w:rPr>
              <w:t>w</w:t>
            </w:r>
            <w:r w:rsidRPr="006241E4">
              <w:rPr>
                <w:i/>
                <w:iCs/>
                <w:lang w:val="en"/>
              </w:rPr>
              <w:t xml:space="preserve">e are looking for a partner to </w:t>
            </w:r>
            <w:r w:rsidR="00B418EE">
              <w:rPr>
                <w:i/>
                <w:iCs/>
                <w:lang w:val="en"/>
              </w:rPr>
              <w:t>create</w:t>
            </w:r>
            <w:r w:rsidRPr="006241E4">
              <w:rPr>
                <w:i/>
                <w:iCs/>
                <w:lang w:val="en"/>
              </w:rPr>
              <w:t xml:space="preserve"> or join a new cooperation projec</w:t>
            </w:r>
            <w:r>
              <w:rPr>
                <w:i/>
                <w:iCs/>
                <w:lang w:val="en"/>
              </w:rPr>
              <w:t>t</w:t>
            </w:r>
          </w:p>
        </w:tc>
      </w:tr>
      <w:tr w:rsidR="00DE2DD9" w:rsidRPr="00DD16E9" w14:paraId="70A6C15C" w14:textId="77777777" w:rsidTr="00576CCC">
        <w:tc>
          <w:tcPr>
            <w:tcW w:w="2972" w:type="dxa"/>
          </w:tcPr>
          <w:p w14:paraId="0161E9C5" w14:textId="77777777" w:rsidR="00DE2DD9" w:rsidRDefault="00DE2DD9" w:rsidP="00473C16">
            <w:pPr>
              <w:rPr>
                <w:lang w:val="en-US"/>
              </w:rPr>
            </w:pPr>
            <w:r>
              <w:rPr>
                <w:lang w:val="en-US"/>
              </w:rPr>
              <w:t>Partners currently involved in the project</w:t>
            </w:r>
          </w:p>
        </w:tc>
        <w:tc>
          <w:tcPr>
            <w:tcW w:w="6656" w:type="dxa"/>
          </w:tcPr>
          <w:p w14:paraId="2451C95D" w14:textId="24EF0869" w:rsidR="00DE2DD9" w:rsidRPr="00AC2B8C" w:rsidRDefault="0072369A" w:rsidP="00473C16">
            <w:pPr>
              <w:rPr>
                <w:lang w:val="en-US"/>
              </w:rPr>
            </w:pPr>
            <w:r>
              <w:rPr>
                <w:lang w:val="en-US"/>
              </w:rPr>
              <w:t>-</w:t>
            </w:r>
          </w:p>
        </w:tc>
      </w:tr>
    </w:tbl>
    <w:p w14:paraId="4854E430" w14:textId="77777777" w:rsidR="00FC4A35" w:rsidRDefault="00FC4A35" w:rsidP="00473C16">
      <w:pPr>
        <w:rPr>
          <w:lang w:val="en-US"/>
        </w:rPr>
      </w:pPr>
    </w:p>
    <w:p w14:paraId="7BC2EE1C" w14:textId="77777777" w:rsidR="00DE2DD9" w:rsidRDefault="00DE2DD9" w:rsidP="00542A74">
      <w:pPr>
        <w:pStyle w:val="Nagwek2"/>
        <w:rPr>
          <w:lang w:val="en-US"/>
        </w:rPr>
      </w:pPr>
      <w:r>
        <w:rPr>
          <w:lang w:val="en-US"/>
        </w:rPr>
        <w:t xml:space="preserve">Partners searched – which type of partner are you looking for? </w:t>
      </w:r>
    </w:p>
    <w:tbl>
      <w:tblPr>
        <w:tblStyle w:val="Tabela-Siatka"/>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6708CA1C" w14:textId="77777777" w:rsidTr="00576CCC">
        <w:tc>
          <w:tcPr>
            <w:tcW w:w="2972" w:type="dxa"/>
          </w:tcPr>
          <w:p w14:paraId="00359EDD" w14:textId="77777777" w:rsidR="00DE2DD9" w:rsidRDefault="00705A18" w:rsidP="00473C16">
            <w:pPr>
              <w:rPr>
                <w:lang w:val="en-US"/>
              </w:rPr>
            </w:pPr>
            <w:r>
              <w:rPr>
                <w:lang w:val="en-US"/>
              </w:rPr>
              <w:t>From c</w:t>
            </w:r>
            <w:r w:rsidR="00DE2DD9">
              <w:rPr>
                <w:lang w:val="en-US"/>
              </w:rPr>
              <w:t>ountry or region</w:t>
            </w:r>
          </w:p>
        </w:tc>
        <w:tc>
          <w:tcPr>
            <w:tcW w:w="6656" w:type="dxa"/>
          </w:tcPr>
          <w:p w14:paraId="67F61822" w14:textId="3D22E75C" w:rsidR="00DE2DD9" w:rsidRPr="0072369A" w:rsidRDefault="0072369A" w:rsidP="00473C16">
            <w:pPr>
              <w:rPr>
                <w:i/>
                <w:lang w:val="pl-PL"/>
              </w:rPr>
            </w:pPr>
            <w:r w:rsidRPr="0072369A">
              <w:rPr>
                <w:i/>
                <w:lang w:val="en"/>
              </w:rPr>
              <w:t>Central and Eastern Europe</w:t>
            </w:r>
          </w:p>
        </w:tc>
      </w:tr>
      <w:tr w:rsidR="00DE2DD9" w14:paraId="2DAF4CF0" w14:textId="77777777" w:rsidTr="00576CCC">
        <w:tc>
          <w:tcPr>
            <w:tcW w:w="2972" w:type="dxa"/>
          </w:tcPr>
          <w:p w14:paraId="573E7461" w14:textId="77777777" w:rsidR="00DE2DD9" w:rsidRDefault="00DE2DD9" w:rsidP="00473C16">
            <w:pPr>
              <w:rPr>
                <w:lang w:val="en-US"/>
              </w:rPr>
            </w:pPr>
            <w:r>
              <w:rPr>
                <w:lang w:val="en-US"/>
              </w:rPr>
              <w:t xml:space="preserve">Preferred field of expertise </w:t>
            </w:r>
          </w:p>
        </w:tc>
        <w:tc>
          <w:tcPr>
            <w:tcW w:w="6656" w:type="dxa"/>
          </w:tcPr>
          <w:p w14:paraId="12038FC6" w14:textId="0B67A295" w:rsidR="00DE2DD9" w:rsidRPr="00080A4D" w:rsidRDefault="0072369A" w:rsidP="00473C16">
            <w:pPr>
              <w:rPr>
                <w:i/>
                <w:lang w:val="en-US"/>
              </w:rPr>
            </w:pPr>
            <w:r>
              <w:rPr>
                <w:i/>
                <w:lang w:val="en-US"/>
              </w:rPr>
              <w:t>visual arts</w:t>
            </w:r>
          </w:p>
        </w:tc>
      </w:tr>
      <w:tr w:rsidR="006A2FE9" w:rsidRPr="00DD16E9" w14:paraId="0DF038D5" w14:textId="77777777" w:rsidTr="00576CCC">
        <w:tc>
          <w:tcPr>
            <w:tcW w:w="2972" w:type="dxa"/>
          </w:tcPr>
          <w:p w14:paraId="39275AE5" w14:textId="77777777" w:rsidR="006A2FE9" w:rsidRDefault="006A2FE9" w:rsidP="00473C16">
            <w:pPr>
              <w:rPr>
                <w:lang w:val="en-US"/>
              </w:rPr>
            </w:pPr>
            <w:r>
              <w:rPr>
                <w:lang w:val="en-US"/>
              </w:rPr>
              <w:t>Please get in contact no later than</w:t>
            </w:r>
          </w:p>
        </w:tc>
        <w:tc>
          <w:tcPr>
            <w:tcW w:w="6656" w:type="dxa"/>
          </w:tcPr>
          <w:p w14:paraId="35D6D683" w14:textId="62A8886F" w:rsidR="006A2FE9" w:rsidRPr="00080A4D" w:rsidRDefault="006241E4" w:rsidP="00473C16">
            <w:pPr>
              <w:rPr>
                <w:i/>
                <w:lang w:val="en-US"/>
              </w:rPr>
            </w:pPr>
            <w:r>
              <w:rPr>
                <w:i/>
                <w:lang w:val="en-US"/>
              </w:rPr>
              <w:t>-</w:t>
            </w:r>
          </w:p>
        </w:tc>
      </w:tr>
    </w:tbl>
    <w:p w14:paraId="53C103AB" w14:textId="77777777" w:rsidR="00DE2DD9" w:rsidRDefault="00DE2DD9" w:rsidP="00542A74">
      <w:pPr>
        <w:pStyle w:val="Nagwek2"/>
        <w:rPr>
          <w:lang w:val="en-US"/>
        </w:rPr>
      </w:pPr>
    </w:p>
    <w:p w14:paraId="2EB68B1E" w14:textId="77777777" w:rsidR="00DE2DD9" w:rsidRDefault="00542A74" w:rsidP="00542A74">
      <w:pPr>
        <w:pStyle w:val="Nagwek2"/>
        <w:rPr>
          <w:lang w:val="en-US"/>
        </w:rPr>
      </w:pPr>
      <w:r>
        <w:rPr>
          <w:lang w:val="en-US"/>
        </w:rPr>
        <w:t>Projects searched – are you interested in participating in other EU projects as a partner?</w:t>
      </w:r>
    </w:p>
    <w:tbl>
      <w:tblPr>
        <w:tblStyle w:val="Tabela-Siatka"/>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627FD096" w14:textId="77777777" w:rsidTr="00576CCC">
        <w:tc>
          <w:tcPr>
            <w:tcW w:w="2972" w:type="dxa"/>
          </w:tcPr>
          <w:p w14:paraId="2C03C921" w14:textId="77777777" w:rsidR="00542A74" w:rsidRDefault="00542A74" w:rsidP="00473C16">
            <w:pPr>
              <w:rPr>
                <w:lang w:val="en-US"/>
              </w:rPr>
            </w:pPr>
            <w:r>
              <w:rPr>
                <w:lang w:val="en-US"/>
              </w:rPr>
              <w:t>Yes / no</w:t>
            </w:r>
          </w:p>
        </w:tc>
        <w:tc>
          <w:tcPr>
            <w:tcW w:w="6656" w:type="dxa"/>
          </w:tcPr>
          <w:p w14:paraId="2847B88D" w14:textId="6D3A00AB" w:rsidR="00542A74" w:rsidRPr="0072369A" w:rsidRDefault="0072369A" w:rsidP="00473C16">
            <w:pPr>
              <w:rPr>
                <w:i/>
                <w:iCs/>
                <w:lang w:val="en-US"/>
              </w:rPr>
            </w:pPr>
            <w:r w:rsidRPr="0072369A">
              <w:rPr>
                <w:i/>
                <w:iCs/>
                <w:lang w:val="en-US"/>
              </w:rPr>
              <w:t>Yes</w:t>
            </w:r>
          </w:p>
        </w:tc>
      </w:tr>
      <w:tr w:rsidR="00542A74" w:rsidRPr="00DD16E9" w14:paraId="68EA8438" w14:textId="77777777" w:rsidTr="00576CCC">
        <w:tc>
          <w:tcPr>
            <w:tcW w:w="2972" w:type="dxa"/>
          </w:tcPr>
          <w:p w14:paraId="5C7202C0" w14:textId="77777777" w:rsidR="00542A74" w:rsidRDefault="00542A74" w:rsidP="00473C16">
            <w:pPr>
              <w:rPr>
                <w:lang w:val="en-US"/>
              </w:rPr>
            </w:pPr>
            <w:r w:rsidRPr="007B49D4">
              <w:rPr>
                <w:lang w:val="en-US"/>
              </w:rPr>
              <w:t>Which kind of projects are you looking for?</w:t>
            </w:r>
            <w:r>
              <w:rPr>
                <w:lang w:val="en-US"/>
              </w:rPr>
              <w:t xml:space="preserve"> </w:t>
            </w:r>
          </w:p>
        </w:tc>
        <w:tc>
          <w:tcPr>
            <w:tcW w:w="6656" w:type="dxa"/>
          </w:tcPr>
          <w:p w14:paraId="1CE06E0C" w14:textId="64415E0B" w:rsidR="00542A74" w:rsidRPr="00284C29" w:rsidRDefault="00A26FA5" w:rsidP="00A26FA5">
            <w:pPr>
              <w:spacing w:after="160" w:line="259" w:lineRule="auto"/>
              <w:rPr>
                <w:i/>
                <w:iCs/>
                <w:lang w:val="fr-FR"/>
              </w:rPr>
            </w:pPr>
            <w:r w:rsidRPr="00050DC0">
              <w:rPr>
                <w:i/>
                <w:iCs/>
                <w:lang w:val="fr-FR"/>
              </w:rPr>
              <w:t>The Silesian Museum in Katowice is looking for cultural projects that align with the priorities of the Creative Europe program, focusing on transnational cooperation in the fields of performing and visual arts. We are interested in initiatives that promote innovation, support the development of artists and creators, and engage broad, diverse audiences. The Museum is eager to collaborate on initiatives that develop digital skills in culture and support integration and intercultural dialogue.</w:t>
            </w:r>
          </w:p>
        </w:tc>
      </w:tr>
    </w:tbl>
    <w:p w14:paraId="07DF4B96" w14:textId="77777777" w:rsidR="00576CCC" w:rsidRDefault="00576CCC" w:rsidP="00576CCC">
      <w:pPr>
        <w:pStyle w:val="Nagwek2"/>
        <w:rPr>
          <w:rFonts w:eastAsiaTheme="minorHAnsi" w:cstheme="minorBidi"/>
          <w:b w:val="0"/>
          <w:szCs w:val="22"/>
          <w:lang w:val="en-US"/>
        </w:rPr>
      </w:pPr>
    </w:p>
    <w:p w14:paraId="1C637AE8" w14:textId="77777777" w:rsidR="00576CCC" w:rsidRDefault="00576CCC" w:rsidP="00576CCC">
      <w:pPr>
        <w:pStyle w:val="Nagwek2"/>
        <w:rPr>
          <w:lang w:val="en-US"/>
        </w:rPr>
      </w:pPr>
      <w:r>
        <w:rPr>
          <w:lang w:val="en-US"/>
        </w:rPr>
        <w:t>Publication of partner search</w:t>
      </w:r>
    </w:p>
    <w:tbl>
      <w:tblPr>
        <w:tblStyle w:val="Tabela-Siatka"/>
        <w:tblW w:w="0" w:type="auto"/>
        <w:tblLook w:val="04A0" w:firstRow="1" w:lastRow="0" w:firstColumn="1" w:lastColumn="0" w:noHBand="0" w:noVBand="1"/>
      </w:tblPr>
      <w:tblGrid>
        <w:gridCol w:w="2972"/>
        <w:gridCol w:w="6656"/>
      </w:tblGrid>
      <w:tr w:rsidR="00576CCC" w14:paraId="671A6228" w14:textId="77777777" w:rsidTr="00576CCC">
        <w:tc>
          <w:tcPr>
            <w:tcW w:w="2972" w:type="dxa"/>
          </w:tcPr>
          <w:p w14:paraId="2F6EDFB6" w14:textId="77777777"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4B892341" w14:textId="0EC1F72E" w:rsidR="00576CCC" w:rsidRPr="00080A4D" w:rsidRDefault="00576CCC" w:rsidP="00576CCC">
            <w:pPr>
              <w:rPr>
                <w:i/>
                <w:lang w:val="en-US"/>
              </w:rPr>
            </w:pPr>
            <w:r w:rsidRPr="00080A4D">
              <w:rPr>
                <w:i/>
                <w:lang w:val="en-US"/>
              </w:rPr>
              <w:t xml:space="preserve">Yes </w:t>
            </w:r>
          </w:p>
        </w:tc>
      </w:tr>
    </w:tbl>
    <w:p w14:paraId="7A3487CC" w14:textId="77777777" w:rsidR="006A2FE9" w:rsidRPr="00AC2B8C" w:rsidRDefault="006A2FE9" w:rsidP="00576CCC">
      <w:pPr>
        <w:rPr>
          <w:lang w:val="en-US"/>
        </w:rPr>
      </w:pPr>
    </w:p>
    <w:sectPr w:rsidR="006A2FE9" w:rsidRPr="00AC2B8C" w:rsidSect="00074415">
      <w:headerReference w:type="default" r:id="rId7"/>
      <w:headerReference w:type="first" r:id="rId8"/>
      <w:footerReference w:type="first" r:id="rId9"/>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A6967" w14:textId="77777777" w:rsidR="004700D0" w:rsidRDefault="004700D0" w:rsidP="00473C16">
      <w:pPr>
        <w:spacing w:after="0" w:line="240" w:lineRule="auto"/>
      </w:pPr>
      <w:r>
        <w:separator/>
      </w:r>
    </w:p>
  </w:endnote>
  <w:endnote w:type="continuationSeparator" w:id="0">
    <w:p w14:paraId="406BCFF9" w14:textId="77777777" w:rsidR="004700D0" w:rsidRDefault="004700D0"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81FAF" w14:textId="77777777" w:rsidR="00080A4D" w:rsidRPr="00080A4D" w:rsidRDefault="00705A18" w:rsidP="00705A18">
    <w:pPr>
      <w:pStyle w:val="Stopka"/>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32765" w14:textId="77777777" w:rsidR="004700D0" w:rsidRDefault="004700D0" w:rsidP="00473C16">
      <w:pPr>
        <w:spacing w:after="0" w:line="240" w:lineRule="auto"/>
      </w:pPr>
      <w:r>
        <w:separator/>
      </w:r>
    </w:p>
  </w:footnote>
  <w:footnote w:type="continuationSeparator" w:id="0">
    <w:p w14:paraId="4716973C" w14:textId="77777777" w:rsidR="004700D0" w:rsidRDefault="004700D0"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BD08E" w14:textId="77777777" w:rsidR="00473C16" w:rsidRDefault="00C91437">
    <w:pPr>
      <w:pStyle w:val="Nagwek"/>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3DE15" w14:textId="08159BCB" w:rsidR="00074415" w:rsidRDefault="00074415">
    <w:pPr>
      <w:pStyle w:val="Nagwek"/>
    </w:pPr>
    <w:r w:rsidRPr="00473C16">
      <w:rPr>
        <w:noProof/>
        <w:lang w:val="pl-PL" w:eastAsia="pl-PL"/>
      </w:rPr>
      <w:drawing>
        <wp:inline distT="0" distB="0" distL="0" distR="0" wp14:anchorId="5C89B65E" wp14:editId="2A261F39">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A26FA5">
      <w:rPr>
        <w:lang w:val="en-US"/>
      </w:rPr>
      <w:t>05</w:t>
    </w:r>
    <w:r>
      <w:rPr>
        <w:lang w:val="en-US"/>
      </w:rPr>
      <w:t>/</w:t>
    </w:r>
    <w:r w:rsidR="00C26DF7">
      <w:rPr>
        <w:lang w:val="en-US"/>
      </w:rPr>
      <w:t>0</w:t>
    </w:r>
    <w:r w:rsidR="00A26FA5">
      <w:rPr>
        <w:lang w:val="en-US"/>
      </w:rPr>
      <w:t>8</w:t>
    </w:r>
    <w:r>
      <w:rPr>
        <w:lang w:val="en-US"/>
      </w:rPr>
      <w:t>/</w:t>
    </w:r>
    <w:r w:rsidR="00C26DF7">
      <w:rPr>
        <w:lang w:val="en-US"/>
      </w:rPr>
      <w:t>2025</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33881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C16"/>
    <w:rsid w:val="000070E8"/>
    <w:rsid w:val="00074415"/>
    <w:rsid w:val="00080A4D"/>
    <w:rsid w:val="00113D69"/>
    <w:rsid w:val="00143B66"/>
    <w:rsid w:val="001B28BC"/>
    <w:rsid w:val="00212FFF"/>
    <w:rsid w:val="00284C29"/>
    <w:rsid w:val="002A3811"/>
    <w:rsid w:val="003568D4"/>
    <w:rsid w:val="003920AD"/>
    <w:rsid w:val="004700D0"/>
    <w:rsid w:val="00473C16"/>
    <w:rsid w:val="004C21B9"/>
    <w:rsid w:val="00501853"/>
    <w:rsid w:val="00542A74"/>
    <w:rsid w:val="00576CCC"/>
    <w:rsid w:val="005F4A3F"/>
    <w:rsid w:val="005F7574"/>
    <w:rsid w:val="006241E4"/>
    <w:rsid w:val="006A2FE9"/>
    <w:rsid w:val="006B62FC"/>
    <w:rsid w:val="00705A18"/>
    <w:rsid w:val="0072369A"/>
    <w:rsid w:val="00771E7C"/>
    <w:rsid w:val="007B0D28"/>
    <w:rsid w:val="007B49D4"/>
    <w:rsid w:val="008A1B2E"/>
    <w:rsid w:val="008F47DE"/>
    <w:rsid w:val="009618EB"/>
    <w:rsid w:val="00967A04"/>
    <w:rsid w:val="00991974"/>
    <w:rsid w:val="00A077E5"/>
    <w:rsid w:val="00A26FA5"/>
    <w:rsid w:val="00A41602"/>
    <w:rsid w:val="00A515EB"/>
    <w:rsid w:val="00AC2B8C"/>
    <w:rsid w:val="00B418EE"/>
    <w:rsid w:val="00C26DF7"/>
    <w:rsid w:val="00C27088"/>
    <w:rsid w:val="00C36FAB"/>
    <w:rsid w:val="00C61A19"/>
    <w:rsid w:val="00C91437"/>
    <w:rsid w:val="00CB7442"/>
    <w:rsid w:val="00D05752"/>
    <w:rsid w:val="00D066B1"/>
    <w:rsid w:val="00D87A47"/>
    <w:rsid w:val="00DD16E9"/>
    <w:rsid w:val="00DE2DD9"/>
    <w:rsid w:val="00E0352A"/>
    <w:rsid w:val="00E97F53"/>
    <w:rsid w:val="00EA773B"/>
    <w:rsid w:val="00EC68CE"/>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F745E"/>
  <w15:docId w15:val="{C83A74BC-0ABA-4654-9DA9-322A91EE2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2A74"/>
    <w:rPr>
      <w:rFonts w:ascii="Verdana" w:hAnsi="Verdana"/>
      <w:sz w:val="20"/>
    </w:rPr>
  </w:style>
  <w:style w:type="paragraph" w:styleId="Nagwek1">
    <w:name w:val="heading 1"/>
    <w:basedOn w:val="Normalny"/>
    <w:next w:val="Normalny"/>
    <w:link w:val="Nagwek1Znak"/>
    <w:uiPriority w:val="9"/>
    <w:qFormat/>
    <w:rsid w:val="00542A74"/>
    <w:pPr>
      <w:keepNext/>
      <w:keepLines/>
      <w:spacing w:before="240" w:after="0"/>
      <w:outlineLvl w:val="0"/>
    </w:pPr>
    <w:rPr>
      <w:rFonts w:eastAsiaTheme="majorEastAsia" w:cstheme="majorBidi"/>
      <w:sz w:val="40"/>
      <w:szCs w:val="32"/>
    </w:rPr>
  </w:style>
  <w:style w:type="paragraph" w:styleId="Nagwek2">
    <w:name w:val="heading 2"/>
    <w:basedOn w:val="Normalny"/>
    <w:next w:val="Normalny"/>
    <w:link w:val="Nagwek2Znak"/>
    <w:uiPriority w:val="9"/>
    <w:unhideWhenUsed/>
    <w:qFormat/>
    <w:rsid w:val="006A2FE9"/>
    <w:pPr>
      <w:keepNext/>
      <w:keepLines/>
      <w:spacing w:before="40" w:after="0"/>
      <w:outlineLvl w:val="1"/>
    </w:pPr>
    <w:rPr>
      <w:rFonts w:eastAsiaTheme="majorEastAsia" w:cstheme="majorBidi"/>
      <w:b/>
      <w:szCs w:val="26"/>
    </w:rPr>
  </w:style>
  <w:style w:type="paragraph" w:styleId="Nagwek3">
    <w:name w:val="heading 3"/>
    <w:basedOn w:val="Normalny"/>
    <w:next w:val="Normalny"/>
    <w:link w:val="Nagwek3Znak"/>
    <w:uiPriority w:val="9"/>
    <w:semiHidden/>
    <w:unhideWhenUsed/>
    <w:qFormat/>
    <w:rsid w:val="001B28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73C16"/>
    <w:pPr>
      <w:tabs>
        <w:tab w:val="center" w:pos="4819"/>
        <w:tab w:val="right" w:pos="9638"/>
      </w:tabs>
      <w:spacing w:after="0" w:line="240" w:lineRule="auto"/>
    </w:pPr>
  </w:style>
  <w:style w:type="character" w:customStyle="1" w:styleId="NagwekZnak">
    <w:name w:val="Nagłówek Znak"/>
    <w:basedOn w:val="Domylnaczcionkaakapitu"/>
    <w:link w:val="Nagwek"/>
    <w:uiPriority w:val="99"/>
    <w:rsid w:val="00473C16"/>
  </w:style>
  <w:style w:type="paragraph" w:styleId="Stopka">
    <w:name w:val="footer"/>
    <w:basedOn w:val="Normalny"/>
    <w:link w:val="StopkaZnak"/>
    <w:uiPriority w:val="99"/>
    <w:unhideWhenUsed/>
    <w:rsid w:val="00473C16"/>
    <w:pPr>
      <w:tabs>
        <w:tab w:val="center" w:pos="4819"/>
        <w:tab w:val="right" w:pos="9638"/>
      </w:tabs>
      <w:spacing w:after="0" w:line="240" w:lineRule="auto"/>
    </w:pPr>
  </w:style>
  <w:style w:type="character" w:customStyle="1" w:styleId="StopkaZnak">
    <w:name w:val="Stopka Znak"/>
    <w:basedOn w:val="Domylnaczcionkaakapitu"/>
    <w:link w:val="Stopka"/>
    <w:uiPriority w:val="99"/>
    <w:rsid w:val="00473C16"/>
  </w:style>
  <w:style w:type="character" w:customStyle="1" w:styleId="Nagwek1Znak">
    <w:name w:val="Nagłówek 1 Znak"/>
    <w:basedOn w:val="Domylnaczcionkaakapitu"/>
    <w:link w:val="Nagwek1"/>
    <w:uiPriority w:val="9"/>
    <w:rsid w:val="00542A74"/>
    <w:rPr>
      <w:rFonts w:ascii="Verdana" w:eastAsiaTheme="majorEastAsia" w:hAnsi="Verdana" w:cstheme="majorBidi"/>
      <w:sz w:val="40"/>
      <w:szCs w:val="32"/>
    </w:rPr>
  </w:style>
  <w:style w:type="table" w:styleId="Tabela-Siatka">
    <w:name w:val="Table Grid"/>
    <w:basedOn w:val="Standardowy"/>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6A2FE9"/>
    <w:rPr>
      <w:rFonts w:ascii="Verdana" w:eastAsiaTheme="majorEastAsia" w:hAnsi="Verdana" w:cstheme="majorBidi"/>
      <w:b/>
      <w:sz w:val="20"/>
      <w:szCs w:val="26"/>
    </w:rPr>
  </w:style>
  <w:style w:type="character" w:styleId="Hipercze">
    <w:name w:val="Hyperlink"/>
    <w:basedOn w:val="Domylnaczcionkaakapitu"/>
    <w:uiPriority w:val="99"/>
    <w:unhideWhenUsed/>
    <w:rsid w:val="00CB7442"/>
    <w:rPr>
      <w:color w:val="0563C1" w:themeColor="hyperlink"/>
      <w:u w:val="single"/>
    </w:rPr>
  </w:style>
  <w:style w:type="paragraph" w:styleId="Tekstdymka">
    <w:name w:val="Balloon Text"/>
    <w:basedOn w:val="Normalny"/>
    <w:link w:val="TekstdymkaZnak"/>
    <w:uiPriority w:val="99"/>
    <w:semiHidden/>
    <w:unhideWhenUsed/>
    <w:rsid w:val="005018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1853"/>
    <w:rPr>
      <w:rFonts w:ascii="Segoe UI" w:hAnsi="Segoe UI" w:cs="Segoe UI"/>
      <w:sz w:val="18"/>
      <w:szCs w:val="18"/>
    </w:rPr>
  </w:style>
  <w:style w:type="character" w:styleId="UyteHipercze">
    <w:name w:val="FollowedHyperlink"/>
    <w:basedOn w:val="Domylnaczcionkaakapitu"/>
    <w:uiPriority w:val="99"/>
    <w:semiHidden/>
    <w:unhideWhenUsed/>
    <w:rsid w:val="00C61A19"/>
    <w:rPr>
      <w:color w:val="954F72" w:themeColor="followedHyperlink"/>
      <w:u w:val="single"/>
    </w:rPr>
  </w:style>
  <w:style w:type="paragraph" w:styleId="HTML-wstpniesformatowany">
    <w:name w:val="HTML Preformatted"/>
    <w:basedOn w:val="Normalny"/>
    <w:link w:val="HTML-wstpniesformatowanyZnak"/>
    <w:uiPriority w:val="99"/>
    <w:semiHidden/>
    <w:unhideWhenUsed/>
    <w:rsid w:val="00A41602"/>
    <w:pPr>
      <w:spacing w:after="0" w:line="240" w:lineRule="auto"/>
    </w:pPr>
    <w:rPr>
      <w:rFonts w:ascii="Consolas" w:hAnsi="Consolas"/>
      <w:szCs w:val="20"/>
    </w:rPr>
  </w:style>
  <w:style w:type="character" w:customStyle="1" w:styleId="HTML-wstpniesformatowanyZnak">
    <w:name w:val="HTML - wstępnie sformatowany Znak"/>
    <w:basedOn w:val="Domylnaczcionkaakapitu"/>
    <w:link w:val="HTML-wstpniesformatowany"/>
    <w:uiPriority w:val="99"/>
    <w:semiHidden/>
    <w:rsid w:val="00A41602"/>
    <w:rPr>
      <w:rFonts w:ascii="Consolas" w:hAnsi="Consolas"/>
      <w:sz w:val="20"/>
      <w:szCs w:val="20"/>
    </w:rPr>
  </w:style>
  <w:style w:type="character" w:customStyle="1" w:styleId="fontstyle01">
    <w:name w:val="fontstyle01"/>
    <w:basedOn w:val="Domylnaczcionkaakapitu"/>
    <w:rsid w:val="00113D69"/>
    <w:rPr>
      <w:rFonts w:ascii="Calibri" w:hAnsi="Calibri" w:cs="Calibri" w:hint="default"/>
      <w:b w:val="0"/>
      <w:bCs w:val="0"/>
      <w:i w:val="0"/>
      <w:iCs w:val="0"/>
      <w:color w:val="000000"/>
      <w:sz w:val="22"/>
      <w:szCs w:val="22"/>
    </w:rPr>
  </w:style>
  <w:style w:type="character" w:customStyle="1" w:styleId="Nagwek3Znak">
    <w:name w:val="Nagłówek 3 Znak"/>
    <w:basedOn w:val="Domylnaczcionkaakapitu"/>
    <w:link w:val="Nagwek3"/>
    <w:uiPriority w:val="9"/>
    <w:semiHidden/>
    <w:rsid w:val="001B28B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156580">
      <w:bodyDiv w:val="1"/>
      <w:marLeft w:val="0"/>
      <w:marRight w:val="0"/>
      <w:marTop w:val="0"/>
      <w:marBottom w:val="0"/>
      <w:divBdr>
        <w:top w:val="none" w:sz="0" w:space="0" w:color="auto"/>
        <w:left w:val="none" w:sz="0" w:space="0" w:color="auto"/>
        <w:bottom w:val="none" w:sz="0" w:space="0" w:color="auto"/>
        <w:right w:val="none" w:sz="0" w:space="0" w:color="auto"/>
      </w:divBdr>
    </w:div>
    <w:div w:id="320039503">
      <w:bodyDiv w:val="1"/>
      <w:marLeft w:val="0"/>
      <w:marRight w:val="0"/>
      <w:marTop w:val="0"/>
      <w:marBottom w:val="0"/>
      <w:divBdr>
        <w:top w:val="none" w:sz="0" w:space="0" w:color="auto"/>
        <w:left w:val="none" w:sz="0" w:space="0" w:color="auto"/>
        <w:bottom w:val="none" w:sz="0" w:space="0" w:color="auto"/>
        <w:right w:val="none" w:sz="0" w:space="0" w:color="auto"/>
      </w:divBdr>
    </w:div>
    <w:div w:id="436293467">
      <w:bodyDiv w:val="1"/>
      <w:marLeft w:val="0"/>
      <w:marRight w:val="0"/>
      <w:marTop w:val="0"/>
      <w:marBottom w:val="0"/>
      <w:divBdr>
        <w:top w:val="none" w:sz="0" w:space="0" w:color="auto"/>
        <w:left w:val="none" w:sz="0" w:space="0" w:color="auto"/>
        <w:bottom w:val="none" w:sz="0" w:space="0" w:color="auto"/>
        <w:right w:val="none" w:sz="0" w:space="0" w:color="auto"/>
      </w:divBdr>
    </w:div>
    <w:div w:id="918253873">
      <w:bodyDiv w:val="1"/>
      <w:marLeft w:val="0"/>
      <w:marRight w:val="0"/>
      <w:marTop w:val="0"/>
      <w:marBottom w:val="0"/>
      <w:divBdr>
        <w:top w:val="none" w:sz="0" w:space="0" w:color="auto"/>
        <w:left w:val="none" w:sz="0" w:space="0" w:color="auto"/>
        <w:bottom w:val="none" w:sz="0" w:space="0" w:color="auto"/>
        <w:right w:val="none" w:sz="0" w:space="0" w:color="auto"/>
      </w:divBdr>
      <w:divsChild>
        <w:div w:id="778260636">
          <w:marLeft w:val="0"/>
          <w:marRight w:val="0"/>
          <w:marTop w:val="0"/>
          <w:marBottom w:val="0"/>
          <w:divBdr>
            <w:top w:val="none" w:sz="0" w:space="0" w:color="auto"/>
            <w:left w:val="none" w:sz="0" w:space="0" w:color="auto"/>
            <w:bottom w:val="none" w:sz="0" w:space="0" w:color="auto"/>
            <w:right w:val="none" w:sz="0" w:space="0" w:color="auto"/>
          </w:divBdr>
          <w:divsChild>
            <w:div w:id="785465633">
              <w:marLeft w:val="0"/>
              <w:marRight w:val="0"/>
              <w:marTop w:val="0"/>
              <w:marBottom w:val="0"/>
              <w:divBdr>
                <w:top w:val="none" w:sz="0" w:space="0" w:color="auto"/>
                <w:left w:val="none" w:sz="0" w:space="0" w:color="auto"/>
                <w:bottom w:val="none" w:sz="0" w:space="0" w:color="auto"/>
                <w:right w:val="none" w:sz="0" w:space="0" w:color="auto"/>
              </w:divBdr>
              <w:divsChild>
                <w:div w:id="1385714648">
                  <w:marLeft w:val="0"/>
                  <w:marRight w:val="0"/>
                  <w:marTop w:val="0"/>
                  <w:marBottom w:val="0"/>
                  <w:divBdr>
                    <w:top w:val="none" w:sz="0" w:space="0" w:color="auto"/>
                    <w:left w:val="none" w:sz="0" w:space="0" w:color="auto"/>
                    <w:bottom w:val="none" w:sz="0" w:space="0" w:color="auto"/>
                    <w:right w:val="none" w:sz="0" w:space="0" w:color="auto"/>
                  </w:divBdr>
                  <w:divsChild>
                    <w:div w:id="2022198713">
                      <w:marLeft w:val="0"/>
                      <w:marRight w:val="0"/>
                      <w:marTop w:val="0"/>
                      <w:marBottom w:val="0"/>
                      <w:divBdr>
                        <w:top w:val="none" w:sz="0" w:space="0" w:color="auto"/>
                        <w:left w:val="none" w:sz="0" w:space="0" w:color="auto"/>
                        <w:bottom w:val="none" w:sz="0" w:space="0" w:color="auto"/>
                        <w:right w:val="none" w:sz="0" w:space="0" w:color="auto"/>
                      </w:divBdr>
                      <w:divsChild>
                        <w:div w:id="172066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999033">
          <w:marLeft w:val="0"/>
          <w:marRight w:val="0"/>
          <w:marTop w:val="0"/>
          <w:marBottom w:val="0"/>
          <w:divBdr>
            <w:top w:val="none" w:sz="0" w:space="0" w:color="auto"/>
            <w:left w:val="none" w:sz="0" w:space="0" w:color="auto"/>
            <w:bottom w:val="none" w:sz="0" w:space="0" w:color="auto"/>
            <w:right w:val="none" w:sz="0" w:space="0" w:color="auto"/>
          </w:divBdr>
          <w:divsChild>
            <w:div w:id="746533342">
              <w:marLeft w:val="0"/>
              <w:marRight w:val="0"/>
              <w:marTop w:val="0"/>
              <w:marBottom w:val="0"/>
              <w:divBdr>
                <w:top w:val="none" w:sz="0" w:space="0" w:color="auto"/>
                <w:left w:val="none" w:sz="0" w:space="0" w:color="auto"/>
                <w:bottom w:val="none" w:sz="0" w:space="0" w:color="auto"/>
                <w:right w:val="none" w:sz="0" w:space="0" w:color="auto"/>
              </w:divBdr>
              <w:divsChild>
                <w:div w:id="1438257224">
                  <w:marLeft w:val="0"/>
                  <w:marRight w:val="0"/>
                  <w:marTop w:val="0"/>
                  <w:marBottom w:val="0"/>
                  <w:divBdr>
                    <w:top w:val="none" w:sz="0" w:space="0" w:color="auto"/>
                    <w:left w:val="none" w:sz="0" w:space="0" w:color="auto"/>
                    <w:bottom w:val="none" w:sz="0" w:space="0" w:color="auto"/>
                    <w:right w:val="none" w:sz="0" w:space="0" w:color="auto"/>
                  </w:divBdr>
                  <w:divsChild>
                    <w:div w:id="1008480722">
                      <w:marLeft w:val="0"/>
                      <w:marRight w:val="0"/>
                      <w:marTop w:val="0"/>
                      <w:marBottom w:val="0"/>
                      <w:divBdr>
                        <w:top w:val="none" w:sz="0" w:space="0" w:color="auto"/>
                        <w:left w:val="none" w:sz="0" w:space="0" w:color="auto"/>
                        <w:bottom w:val="none" w:sz="0" w:space="0" w:color="auto"/>
                        <w:right w:val="none" w:sz="0" w:space="0" w:color="auto"/>
                      </w:divBdr>
                      <w:divsChild>
                        <w:div w:id="4918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504126">
      <w:bodyDiv w:val="1"/>
      <w:marLeft w:val="0"/>
      <w:marRight w:val="0"/>
      <w:marTop w:val="0"/>
      <w:marBottom w:val="0"/>
      <w:divBdr>
        <w:top w:val="none" w:sz="0" w:space="0" w:color="auto"/>
        <w:left w:val="none" w:sz="0" w:space="0" w:color="auto"/>
        <w:bottom w:val="none" w:sz="0" w:space="0" w:color="auto"/>
        <w:right w:val="none" w:sz="0" w:space="0" w:color="auto"/>
      </w:divBdr>
    </w:div>
    <w:div w:id="1136332288">
      <w:bodyDiv w:val="1"/>
      <w:marLeft w:val="0"/>
      <w:marRight w:val="0"/>
      <w:marTop w:val="0"/>
      <w:marBottom w:val="0"/>
      <w:divBdr>
        <w:top w:val="none" w:sz="0" w:space="0" w:color="auto"/>
        <w:left w:val="none" w:sz="0" w:space="0" w:color="auto"/>
        <w:bottom w:val="none" w:sz="0" w:space="0" w:color="auto"/>
        <w:right w:val="none" w:sz="0" w:space="0" w:color="auto"/>
      </w:divBdr>
    </w:div>
    <w:div w:id="1283265826">
      <w:bodyDiv w:val="1"/>
      <w:marLeft w:val="0"/>
      <w:marRight w:val="0"/>
      <w:marTop w:val="0"/>
      <w:marBottom w:val="0"/>
      <w:divBdr>
        <w:top w:val="none" w:sz="0" w:space="0" w:color="auto"/>
        <w:left w:val="none" w:sz="0" w:space="0" w:color="auto"/>
        <w:bottom w:val="none" w:sz="0" w:space="0" w:color="auto"/>
        <w:right w:val="none" w:sz="0" w:space="0" w:color="auto"/>
      </w:divBdr>
    </w:div>
    <w:div w:id="1292323130">
      <w:bodyDiv w:val="1"/>
      <w:marLeft w:val="0"/>
      <w:marRight w:val="0"/>
      <w:marTop w:val="0"/>
      <w:marBottom w:val="0"/>
      <w:divBdr>
        <w:top w:val="none" w:sz="0" w:space="0" w:color="auto"/>
        <w:left w:val="none" w:sz="0" w:space="0" w:color="auto"/>
        <w:bottom w:val="none" w:sz="0" w:space="0" w:color="auto"/>
        <w:right w:val="none" w:sz="0" w:space="0" w:color="auto"/>
      </w:divBdr>
    </w:div>
    <w:div w:id="1368406003">
      <w:bodyDiv w:val="1"/>
      <w:marLeft w:val="0"/>
      <w:marRight w:val="0"/>
      <w:marTop w:val="0"/>
      <w:marBottom w:val="0"/>
      <w:divBdr>
        <w:top w:val="none" w:sz="0" w:space="0" w:color="auto"/>
        <w:left w:val="none" w:sz="0" w:space="0" w:color="auto"/>
        <w:bottom w:val="none" w:sz="0" w:space="0" w:color="auto"/>
        <w:right w:val="none" w:sz="0" w:space="0" w:color="auto"/>
      </w:divBdr>
    </w:div>
    <w:div w:id="1408989305">
      <w:bodyDiv w:val="1"/>
      <w:marLeft w:val="0"/>
      <w:marRight w:val="0"/>
      <w:marTop w:val="0"/>
      <w:marBottom w:val="0"/>
      <w:divBdr>
        <w:top w:val="none" w:sz="0" w:space="0" w:color="auto"/>
        <w:left w:val="none" w:sz="0" w:space="0" w:color="auto"/>
        <w:bottom w:val="none" w:sz="0" w:space="0" w:color="auto"/>
        <w:right w:val="none" w:sz="0" w:space="0" w:color="auto"/>
      </w:divBdr>
      <w:divsChild>
        <w:div w:id="1016469859">
          <w:marLeft w:val="0"/>
          <w:marRight w:val="0"/>
          <w:marTop w:val="0"/>
          <w:marBottom w:val="0"/>
          <w:divBdr>
            <w:top w:val="none" w:sz="0" w:space="0" w:color="auto"/>
            <w:left w:val="none" w:sz="0" w:space="0" w:color="auto"/>
            <w:bottom w:val="none" w:sz="0" w:space="0" w:color="auto"/>
            <w:right w:val="none" w:sz="0" w:space="0" w:color="auto"/>
          </w:divBdr>
          <w:divsChild>
            <w:div w:id="592124528">
              <w:marLeft w:val="0"/>
              <w:marRight w:val="0"/>
              <w:marTop w:val="0"/>
              <w:marBottom w:val="0"/>
              <w:divBdr>
                <w:top w:val="none" w:sz="0" w:space="0" w:color="auto"/>
                <w:left w:val="none" w:sz="0" w:space="0" w:color="auto"/>
                <w:bottom w:val="none" w:sz="0" w:space="0" w:color="auto"/>
                <w:right w:val="none" w:sz="0" w:space="0" w:color="auto"/>
              </w:divBdr>
              <w:divsChild>
                <w:div w:id="808017757">
                  <w:marLeft w:val="0"/>
                  <w:marRight w:val="0"/>
                  <w:marTop w:val="0"/>
                  <w:marBottom w:val="0"/>
                  <w:divBdr>
                    <w:top w:val="none" w:sz="0" w:space="0" w:color="auto"/>
                    <w:left w:val="none" w:sz="0" w:space="0" w:color="auto"/>
                    <w:bottom w:val="none" w:sz="0" w:space="0" w:color="auto"/>
                    <w:right w:val="none" w:sz="0" w:space="0" w:color="auto"/>
                  </w:divBdr>
                  <w:divsChild>
                    <w:div w:id="302345388">
                      <w:marLeft w:val="0"/>
                      <w:marRight w:val="0"/>
                      <w:marTop w:val="0"/>
                      <w:marBottom w:val="0"/>
                      <w:divBdr>
                        <w:top w:val="none" w:sz="0" w:space="0" w:color="auto"/>
                        <w:left w:val="none" w:sz="0" w:space="0" w:color="auto"/>
                        <w:bottom w:val="none" w:sz="0" w:space="0" w:color="auto"/>
                        <w:right w:val="none" w:sz="0" w:space="0" w:color="auto"/>
                      </w:divBdr>
                      <w:divsChild>
                        <w:div w:id="42122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181870">
          <w:marLeft w:val="0"/>
          <w:marRight w:val="0"/>
          <w:marTop w:val="0"/>
          <w:marBottom w:val="0"/>
          <w:divBdr>
            <w:top w:val="none" w:sz="0" w:space="0" w:color="auto"/>
            <w:left w:val="none" w:sz="0" w:space="0" w:color="auto"/>
            <w:bottom w:val="none" w:sz="0" w:space="0" w:color="auto"/>
            <w:right w:val="none" w:sz="0" w:space="0" w:color="auto"/>
          </w:divBdr>
          <w:divsChild>
            <w:div w:id="874581575">
              <w:marLeft w:val="0"/>
              <w:marRight w:val="0"/>
              <w:marTop w:val="0"/>
              <w:marBottom w:val="0"/>
              <w:divBdr>
                <w:top w:val="none" w:sz="0" w:space="0" w:color="auto"/>
                <w:left w:val="none" w:sz="0" w:space="0" w:color="auto"/>
                <w:bottom w:val="none" w:sz="0" w:space="0" w:color="auto"/>
                <w:right w:val="none" w:sz="0" w:space="0" w:color="auto"/>
              </w:divBdr>
              <w:divsChild>
                <w:div w:id="1829245384">
                  <w:marLeft w:val="0"/>
                  <w:marRight w:val="0"/>
                  <w:marTop w:val="0"/>
                  <w:marBottom w:val="0"/>
                  <w:divBdr>
                    <w:top w:val="none" w:sz="0" w:space="0" w:color="auto"/>
                    <w:left w:val="none" w:sz="0" w:space="0" w:color="auto"/>
                    <w:bottom w:val="none" w:sz="0" w:space="0" w:color="auto"/>
                    <w:right w:val="none" w:sz="0" w:space="0" w:color="auto"/>
                  </w:divBdr>
                  <w:divsChild>
                    <w:div w:id="988217657">
                      <w:marLeft w:val="0"/>
                      <w:marRight w:val="0"/>
                      <w:marTop w:val="0"/>
                      <w:marBottom w:val="0"/>
                      <w:divBdr>
                        <w:top w:val="none" w:sz="0" w:space="0" w:color="auto"/>
                        <w:left w:val="none" w:sz="0" w:space="0" w:color="auto"/>
                        <w:bottom w:val="none" w:sz="0" w:space="0" w:color="auto"/>
                        <w:right w:val="none" w:sz="0" w:space="0" w:color="auto"/>
                      </w:divBdr>
                      <w:divsChild>
                        <w:div w:id="20290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594079">
      <w:bodyDiv w:val="1"/>
      <w:marLeft w:val="0"/>
      <w:marRight w:val="0"/>
      <w:marTop w:val="0"/>
      <w:marBottom w:val="0"/>
      <w:divBdr>
        <w:top w:val="none" w:sz="0" w:space="0" w:color="auto"/>
        <w:left w:val="none" w:sz="0" w:space="0" w:color="auto"/>
        <w:bottom w:val="none" w:sz="0" w:space="0" w:color="auto"/>
        <w:right w:val="none" w:sz="0" w:space="0" w:color="auto"/>
      </w:divBdr>
    </w:div>
    <w:div w:id="1521159127">
      <w:bodyDiv w:val="1"/>
      <w:marLeft w:val="0"/>
      <w:marRight w:val="0"/>
      <w:marTop w:val="0"/>
      <w:marBottom w:val="0"/>
      <w:divBdr>
        <w:top w:val="none" w:sz="0" w:space="0" w:color="auto"/>
        <w:left w:val="none" w:sz="0" w:space="0" w:color="auto"/>
        <w:bottom w:val="none" w:sz="0" w:space="0" w:color="auto"/>
        <w:right w:val="none" w:sz="0" w:space="0" w:color="auto"/>
      </w:divBdr>
    </w:div>
    <w:div w:id="1561095602">
      <w:bodyDiv w:val="1"/>
      <w:marLeft w:val="0"/>
      <w:marRight w:val="0"/>
      <w:marTop w:val="0"/>
      <w:marBottom w:val="0"/>
      <w:divBdr>
        <w:top w:val="none" w:sz="0" w:space="0" w:color="auto"/>
        <w:left w:val="none" w:sz="0" w:space="0" w:color="auto"/>
        <w:bottom w:val="none" w:sz="0" w:space="0" w:color="auto"/>
        <w:right w:val="none" w:sz="0" w:space="0" w:color="auto"/>
      </w:divBdr>
    </w:div>
    <w:div w:id="1672878936">
      <w:bodyDiv w:val="1"/>
      <w:marLeft w:val="0"/>
      <w:marRight w:val="0"/>
      <w:marTop w:val="0"/>
      <w:marBottom w:val="0"/>
      <w:divBdr>
        <w:top w:val="none" w:sz="0" w:space="0" w:color="auto"/>
        <w:left w:val="none" w:sz="0" w:space="0" w:color="auto"/>
        <w:bottom w:val="none" w:sz="0" w:space="0" w:color="auto"/>
        <w:right w:val="none" w:sz="0" w:space="0" w:color="auto"/>
      </w:divBdr>
    </w:div>
    <w:div w:id="177767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7E4EC354ADFB40AC5D4FC129E379BA" ma:contentTypeVersion="18" ma:contentTypeDescription="Utwórz nowy dokument." ma:contentTypeScope="" ma:versionID="1a262975c11045fed3affba84fc99f58">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83f7d6064842182d9ebfea561d5f8b65"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892ECD20-4C24-4540-A8B1-67AE4B788C8D}"/>
</file>

<file path=customXml/itemProps2.xml><?xml version="1.0" encoding="utf-8"?>
<ds:datastoreItem xmlns:ds="http://schemas.openxmlformats.org/officeDocument/2006/customXml" ds:itemID="{B38B5B67-D905-4948-B125-F1F8B4D1B62C}"/>
</file>

<file path=customXml/itemProps3.xml><?xml version="1.0" encoding="utf-8"?>
<ds:datastoreItem xmlns:ds="http://schemas.openxmlformats.org/officeDocument/2006/customXml" ds:itemID="{8BBE2E4B-C969-43B7-A970-7DED604D8F3F}"/>
</file>

<file path=docProps/app.xml><?xml version="1.0" encoding="utf-8"?>
<Properties xmlns="http://schemas.openxmlformats.org/officeDocument/2006/extended-properties" xmlns:vt="http://schemas.openxmlformats.org/officeDocument/2006/docPropsVTypes">
  <Template>Normal</Template>
  <TotalTime>186</TotalTime>
  <Pages>2</Pages>
  <Words>507</Words>
  <Characters>3045</Characters>
  <Application>Microsoft Office Word</Application>
  <DocSecurity>0</DocSecurity>
  <Lines>25</Lines>
  <Paragraphs>7</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creator>Saxe Lomholt</dc:creator>
  <cp:lastModifiedBy>dr Agnieszka Dec-Michalska</cp:lastModifiedBy>
  <cp:revision>8</cp:revision>
  <cp:lastPrinted>2025-08-05T11:36:00Z</cp:lastPrinted>
  <dcterms:created xsi:type="dcterms:W3CDTF">2025-07-28T07:28:00Z</dcterms:created>
  <dcterms:modified xsi:type="dcterms:W3CDTF">2025-08-05T11:55:00Z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ies>
</file>